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6524E" w14:textId="77777777" w:rsidR="00AB6C39" w:rsidRPr="00547BB9" w:rsidRDefault="00AB6C39" w:rsidP="004C7BCA">
      <w:pPr>
        <w:spacing w:after="0" w:line="240" w:lineRule="auto"/>
        <w:rPr>
          <w:b/>
        </w:rPr>
      </w:pPr>
      <w:r w:rsidRPr="00547BB9">
        <w:rPr>
          <w:b/>
        </w:rPr>
        <w:t xml:space="preserve">  </w:t>
      </w:r>
    </w:p>
    <w:p w14:paraId="1DF67D42" w14:textId="77777777" w:rsidR="00813C6A" w:rsidRPr="004F6A0D" w:rsidRDefault="00813C6A" w:rsidP="004F6A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300E04" w14:textId="77777777" w:rsidR="00AB6C39" w:rsidRDefault="00AB6C39" w:rsidP="00110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967C68" w14:textId="77777777" w:rsidR="00B12939" w:rsidRDefault="00B12939" w:rsidP="00110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2F6A2A" w14:textId="77777777" w:rsidR="00B12939" w:rsidRDefault="00B12939" w:rsidP="00110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089291" w14:textId="77777777" w:rsidR="00B12939" w:rsidRPr="00110AA0" w:rsidRDefault="00B12939" w:rsidP="00110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EB9F30" w14:textId="77777777" w:rsidR="00AB6C39" w:rsidRPr="005F5827" w:rsidRDefault="00AB6C39" w:rsidP="00110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5827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4146DE76" w14:textId="012A5205" w:rsidR="003A0E6B" w:rsidRDefault="00AB6C39" w:rsidP="00C658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5827">
        <w:rPr>
          <w:rFonts w:ascii="Times New Roman" w:hAnsi="Times New Roman"/>
          <w:b/>
          <w:sz w:val="24"/>
          <w:szCs w:val="24"/>
        </w:rPr>
        <w:t>на поставку</w:t>
      </w:r>
      <w:r w:rsidRPr="002274D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274DF">
        <w:rPr>
          <w:rFonts w:ascii="Times New Roman" w:hAnsi="Times New Roman"/>
          <w:b/>
          <w:bCs/>
          <w:sz w:val="24"/>
          <w:szCs w:val="24"/>
        </w:rPr>
        <w:t>специальной одежды</w:t>
      </w:r>
      <w:r w:rsidR="00510A7C">
        <w:rPr>
          <w:rFonts w:ascii="Times New Roman" w:hAnsi="Times New Roman"/>
          <w:b/>
          <w:bCs/>
          <w:sz w:val="24"/>
          <w:szCs w:val="24"/>
        </w:rPr>
        <w:t xml:space="preserve"> и</w:t>
      </w:r>
      <w:r w:rsidRPr="002274DF">
        <w:rPr>
          <w:rFonts w:ascii="Times New Roman" w:hAnsi="Times New Roman"/>
          <w:b/>
          <w:bCs/>
          <w:sz w:val="24"/>
          <w:szCs w:val="24"/>
        </w:rPr>
        <w:t xml:space="preserve"> специальной обуви </w:t>
      </w:r>
    </w:p>
    <w:p w14:paraId="56D12F88" w14:textId="79290CAB" w:rsidR="00AB6C39" w:rsidRPr="005F5827" w:rsidRDefault="00AB6C39" w:rsidP="00C658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58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для нужд </w:t>
      </w:r>
      <w:bookmarkStart w:id="0" w:name="_Hlk213930311"/>
      <w:r w:rsidR="009A26ED">
        <w:rPr>
          <w:rFonts w:ascii="Times New Roman" w:hAnsi="Times New Roman"/>
          <w:b/>
          <w:sz w:val="24"/>
          <w:szCs w:val="24"/>
        </w:rPr>
        <w:t>ФГБУ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="009A26ED">
        <w:rPr>
          <w:rFonts w:ascii="Times New Roman" w:hAnsi="Times New Roman"/>
          <w:b/>
          <w:sz w:val="24"/>
          <w:szCs w:val="24"/>
        </w:rPr>
        <w:t>ФНКЦ детей и подростков ФМБА России</w:t>
      </w:r>
      <w:r>
        <w:rPr>
          <w:rFonts w:ascii="Times New Roman" w:hAnsi="Times New Roman"/>
          <w:b/>
          <w:sz w:val="24"/>
          <w:szCs w:val="24"/>
        </w:rPr>
        <w:t>»</w:t>
      </w:r>
    </w:p>
    <w:bookmarkEnd w:id="0"/>
    <w:p w14:paraId="32194601" w14:textId="77777777" w:rsidR="00AB6C39" w:rsidRPr="005F5827" w:rsidRDefault="00AB6C39" w:rsidP="004C7BCA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5B267BC" w14:textId="1D36A388" w:rsidR="00AB6C39" w:rsidRPr="00516530" w:rsidRDefault="00AB6C39" w:rsidP="004C7BC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F5827">
        <w:rPr>
          <w:rFonts w:ascii="Times New Roman" w:hAnsi="Times New Roman"/>
          <w:b/>
          <w:sz w:val="24"/>
          <w:szCs w:val="24"/>
        </w:rPr>
        <w:t>Грузополучател</w:t>
      </w:r>
      <w:r w:rsidR="009A26ED">
        <w:rPr>
          <w:rFonts w:ascii="Times New Roman" w:hAnsi="Times New Roman"/>
          <w:b/>
          <w:sz w:val="24"/>
          <w:szCs w:val="24"/>
        </w:rPr>
        <w:t>ь</w:t>
      </w:r>
      <w:r w:rsidRPr="005F5827">
        <w:rPr>
          <w:rFonts w:ascii="Times New Roman" w:hAnsi="Times New Roman"/>
          <w:b/>
          <w:sz w:val="24"/>
          <w:szCs w:val="24"/>
        </w:rPr>
        <w:t>:</w:t>
      </w:r>
      <w:r w:rsidR="00516530" w:rsidRPr="00516530">
        <w:t xml:space="preserve"> </w:t>
      </w:r>
      <w:r w:rsidR="00516530" w:rsidRPr="00516530">
        <w:rPr>
          <w:rFonts w:ascii="Times New Roman" w:hAnsi="Times New Roman"/>
          <w:bCs/>
          <w:sz w:val="24"/>
          <w:szCs w:val="24"/>
        </w:rPr>
        <w:t>ФГБУ «ФНКЦ детей и подростков ФМБА России»</w:t>
      </w:r>
      <w:r w:rsidR="00516530">
        <w:rPr>
          <w:rFonts w:ascii="Times New Roman" w:hAnsi="Times New Roman"/>
          <w:bCs/>
          <w:sz w:val="24"/>
          <w:szCs w:val="24"/>
        </w:rPr>
        <w:t>.</w:t>
      </w:r>
    </w:p>
    <w:p w14:paraId="24074AE9" w14:textId="23F48A6E" w:rsidR="00AB6C39" w:rsidRPr="009A26ED" w:rsidRDefault="00AB6C39" w:rsidP="009A26ED">
      <w:pPr>
        <w:spacing w:after="0" w:line="240" w:lineRule="auto"/>
        <w:rPr>
          <w:rFonts w:ascii="Times New Roman" w:hAnsi="Times New Roman"/>
          <w:b/>
          <w:sz w:val="24"/>
        </w:rPr>
      </w:pPr>
      <w:r w:rsidRPr="001D5AF0">
        <w:rPr>
          <w:rFonts w:ascii="Times New Roman" w:hAnsi="Times New Roman"/>
          <w:b/>
          <w:sz w:val="24"/>
        </w:rPr>
        <w:t>Место поставки</w:t>
      </w:r>
      <w:r>
        <w:rPr>
          <w:rFonts w:ascii="Times New Roman" w:hAnsi="Times New Roman"/>
          <w:b/>
          <w:sz w:val="24"/>
        </w:rPr>
        <w:t>:</w:t>
      </w:r>
      <w:r w:rsidR="009A26ED">
        <w:rPr>
          <w:rFonts w:ascii="Times New Roman" w:hAnsi="Times New Roman"/>
          <w:b/>
          <w:sz w:val="24"/>
        </w:rPr>
        <w:t xml:space="preserve"> </w:t>
      </w:r>
      <w:r w:rsidR="009A26ED" w:rsidRPr="009A26ED">
        <w:rPr>
          <w:rFonts w:ascii="Times New Roman" w:hAnsi="Times New Roman"/>
          <w:sz w:val="24"/>
        </w:rPr>
        <w:t>ФГБУ «ФНКЦ детей и подростков ФМБА России»</w:t>
      </w:r>
      <w:r w:rsidRPr="00EA43C4">
        <w:rPr>
          <w:rFonts w:ascii="Times New Roman" w:hAnsi="Times New Roman"/>
          <w:sz w:val="24"/>
        </w:rPr>
        <w:t>:</w:t>
      </w:r>
    </w:p>
    <w:p w14:paraId="46D19EFE" w14:textId="74735F7E" w:rsidR="00AB6C39" w:rsidRDefault="00AB6C39" w:rsidP="00EA43C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43C4">
        <w:rPr>
          <w:rFonts w:ascii="Times New Roman" w:hAnsi="Times New Roman"/>
          <w:sz w:val="24"/>
        </w:rPr>
        <w:t xml:space="preserve"> г. </w:t>
      </w:r>
      <w:r w:rsidR="009A26ED">
        <w:rPr>
          <w:rFonts w:ascii="Times New Roman" w:hAnsi="Times New Roman"/>
          <w:sz w:val="24"/>
        </w:rPr>
        <w:t>Москва</w:t>
      </w:r>
      <w:r w:rsidRPr="00EA43C4">
        <w:rPr>
          <w:rFonts w:ascii="Times New Roman" w:hAnsi="Times New Roman"/>
          <w:sz w:val="24"/>
        </w:rPr>
        <w:t xml:space="preserve">, ул. </w:t>
      </w:r>
      <w:r w:rsidR="009A26ED">
        <w:rPr>
          <w:rFonts w:ascii="Times New Roman" w:hAnsi="Times New Roman"/>
          <w:sz w:val="24"/>
        </w:rPr>
        <w:t>Москворечье</w:t>
      </w:r>
      <w:r w:rsidRPr="00EA43C4">
        <w:rPr>
          <w:rFonts w:ascii="Times New Roman" w:hAnsi="Times New Roman"/>
          <w:sz w:val="24"/>
        </w:rPr>
        <w:t xml:space="preserve">, д. </w:t>
      </w:r>
      <w:r w:rsidR="009A26ED">
        <w:rPr>
          <w:rFonts w:ascii="Times New Roman" w:hAnsi="Times New Roman"/>
          <w:sz w:val="24"/>
        </w:rPr>
        <w:t>20</w:t>
      </w:r>
      <w:r w:rsidR="00516530">
        <w:rPr>
          <w:rFonts w:ascii="Times New Roman" w:hAnsi="Times New Roman"/>
          <w:sz w:val="24"/>
        </w:rPr>
        <w:t>.</w:t>
      </w:r>
    </w:p>
    <w:p w14:paraId="092367C0" w14:textId="77777777" w:rsidR="00836504" w:rsidRPr="00EA43C4" w:rsidRDefault="00836504" w:rsidP="00EA43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A17280E" w14:textId="3E357F0F" w:rsidR="00BA59B8" w:rsidRPr="00BA59B8" w:rsidRDefault="00516530" w:rsidP="003E7481">
      <w:pPr>
        <w:spacing w:after="0" w:line="240" w:lineRule="auto"/>
        <w:rPr>
          <w:rFonts w:ascii="Times New Roman" w:hAnsi="Times New Roman"/>
          <w:sz w:val="24"/>
        </w:rPr>
      </w:pPr>
      <w:r w:rsidRPr="00516530">
        <w:rPr>
          <w:rFonts w:ascii="Times New Roman" w:hAnsi="Times New Roman"/>
          <w:b/>
          <w:bCs/>
          <w:sz w:val="24"/>
        </w:rPr>
        <w:t>Поставка Товара</w:t>
      </w:r>
      <w:r>
        <w:rPr>
          <w:rFonts w:ascii="Times New Roman" w:hAnsi="Times New Roman"/>
          <w:b/>
          <w:bCs/>
          <w:sz w:val="24"/>
        </w:rPr>
        <w:t>:</w:t>
      </w:r>
      <w:r w:rsidRPr="00516530">
        <w:rPr>
          <w:rFonts w:ascii="Times New Roman" w:hAnsi="Times New Roman"/>
          <w:sz w:val="24"/>
        </w:rPr>
        <w:t xml:space="preserve"> производится одной партией в рабочие дни с 0</w:t>
      </w:r>
      <w:r>
        <w:rPr>
          <w:rFonts w:ascii="Times New Roman" w:hAnsi="Times New Roman"/>
          <w:sz w:val="24"/>
        </w:rPr>
        <w:t>9</w:t>
      </w:r>
      <w:r w:rsidRPr="00516530">
        <w:rPr>
          <w:rFonts w:ascii="Times New Roman" w:hAnsi="Times New Roman"/>
          <w:sz w:val="24"/>
        </w:rPr>
        <w:t>.00 до 1</w:t>
      </w:r>
      <w:r>
        <w:rPr>
          <w:rFonts w:ascii="Times New Roman" w:hAnsi="Times New Roman"/>
          <w:sz w:val="24"/>
        </w:rPr>
        <w:t>6</w:t>
      </w:r>
      <w:r w:rsidRPr="0051653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516530">
        <w:rPr>
          <w:rFonts w:ascii="Times New Roman" w:hAnsi="Times New Roman"/>
          <w:sz w:val="24"/>
        </w:rPr>
        <w:t>0 понедельник-четверг, в пятницу с 0</w:t>
      </w:r>
      <w:r>
        <w:rPr>
          <w:rFonts w:ascii="Times New Roman" w:hAnsi="Times New Roman"/>
          <w:sz w:val="24"/>
        </w:rPr>
        <w:t>9</w:t>
      </w:r>
      <w:r w:rsidRPr="00516530">
        <w:rPr>
          <w:rFonts w:ascii="Times New Roman" w:hAnsi="Times New Roman"/>
          <w:sz w:val="24"/>
        </w:rPr>
        <w:t xml:space="preserve">.00 до 16.00, исключая время обеда с 12 ч. </w:t>
      </w:r>
      <w:r>
        <w:rPr>
          <w:rFonts w:ascii="Times New Roman" w:hAnsi="Times New Roman"/>
          <w:sz w:val="24"/>
        </w:rPr>
        <w:t>3</w:t>
      </w:r>
      <w:r w:rsidRPr="00516530">
        <w:rPr>
          <w:rFonts w:ascii="Times New Roman" w:hAnsi="Times New Roman"/>
          <w:sz w:val="24"/>
        </w:rPr>
        <w:t xml:space="preserve">0 мин. до 13 ч. 00 мин. </w:t>
      </w:r>
      <w:r>
        <w:rPr>
          <w:rFonts w:ascii="Times New Roman" w:hAnsi="Times New Roman"/>
          <w:sz w:val="24"/>
        </w:rPr>
        <w:t>с</w:t>
      </w:r>
      <w:r w:rsidRPr="00516530">
        <w:rPr>
          <w:rFonts w:ascii="Times New Roman" w:hAnsi="Times New Roman"/>
          <w:sz w:val="24"/>
        </w:rPr>
        <w:t xml:space="preserve"> уч</w:t>
      </w:r>
      <w:r>
        <w:rPr>
          <w:rFonts w:ascii="Times New Roman" w:hAnsi="Times New Roman"/>
          <w:sz w:val="24"/>
        </w:rPr>
        <w:t>етом</w:t>
      </w:r>
      <w:r w:rsidRPr="00516530">
        <w:rPr>
          <w:rFonts w:ascii="Times New Roman" w:hAnsi="Times New Roman"/>
          <w:sz w:val="24"/>
        </w:rPr>
        <w:t xml:space="preserve"> врем</w:t>
      </w:r>
      <w:r>
        <w:rPr>
          <w:rFonts w:ascii="Times New Roman" w:hAnsi="Times New Roman"/>
          <w:sz w:val="24"/>
        </w:rPr>
        <w:t>ени</w:t>
      </w:r>
      <w:r w:rsidRPr="00516530">
        <w:rPr>
          <w:rFonts w:ascii="Times New Roman" w:hAnsi="Times New Roman"/>
          <w:sz w:val="24"/>
        </w:rPr>
        <w:t xml:space="preserve"> разгрузки, по согласованию с представителем Заказчика.</w:t>
      </w:r>
    </w:p>
    <w:p w14:paraId="7E7AF53D" w14:textId="77777777" w:rsidR="00516530" w:rsidRPr="005F5827" w:rsidRDefault="00516530" w:rsidP="004C7BCA">
      <w:pPr>
        <w:spacing w:after="0" w:line="240" w:lineRule="auto"/>
        <w:rPr>
          <w:rFonts w:ascii="Times New Roman" w:hAnsi="Times New Roman"/>
          <w:sz w:val="24"/>
        </w:rPr>
      </w:pPr>
    </w:p>
    <w:p w14:paraId="207E8C1D" w14:textId="77777777" w:rsidR="00AB6C39" w:rsidRDefault="00AB6C39" w:rsidP="003E2DC7">
      <w:pPr>
        <w:widowControl w:val="0"/>
        <w:autoSpaceDE w:val="0"/>
        <w:autoSpaceDN w:val="0"/>
        <w:adjustRightInd w:val="0"/>
        <w:spacing w:after="0" w:line="240" w:lineRule="auto"/>
        <w:ind w:left="1844" w:hanging="1418"/>
        <w:jc w:val="center"/>
        <w:rPr>
          <w:rFonts w:ascii="Times New Roman" w:hAnsi="Times New Roman"/>
          <w:b/>
          <w:sz w:val="24"/>
          <w:szCs w:val="24"/>
        </w:rPr>
      </w:pPr>
      <w:r w:rsidRPr="005F5827">
        <w:rPr>
          <w:rFonts w:ascii="Times New Roman" w:hAnsi="Times New Roman"/>
          <w:b/>
          <w:sz w:val="24"/>
          <w:szCs w:val="24"/>
        </w:rPr>
        <w:t>ТЕХНИЧЕСКИЕ ТРЕБ</w:t>
      </w:r>
      <w:r>
        <w:rPr>
          <w:rFonts w:ascii="Times New Roman" w:hAnsi="Times New Roman"/>
          <w:b/>
          <w:sz w:val="24"/>
          <w:szCs w:val="24"/>
        </w:rPr>
        <w:t>ОВАНИЯ К ПОСТАВЛЯЕМОЙ ПРОДУКЦИИ</w:t>
      </w:r>
    </w:p>
    <w:p w14:paraId="31D1FC65" w14:textId="77777777" w:rsidR="00AB6C39" w:rsidRPr="005F5827" w:rsidRDefault="00AB6C39" w:rsidP="006358E7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/>
          <w:b/>
          <w:sz w:val="24"/>
          <w:szCs w:val="24"/>
        </w:rPr>
      </w:pPr>
    </w:p>
    <w:p w14:paraId="5FCC6995" w14:textId="2F0B0433" w:rsidR="00AB6C39" w:rsidRPr="005F5827" w:rsidRDefault="00AB6C39" w:rsidP="006358E7">
      <w:pPr>
        <w:pStyle w:val="ad"/>
        <w:numPr>
          <w:ilvl w:val="1"/>
          <w:numId w:val="5"/>
        </w:numPr>
        <w:spacing w:after="120" w:line="240" w:lineRule="auto"/>
        <w:ind w:left="709" w:hanging="142"/>
        <w:rPr>
          <w:rFonts w:ascii="Times New Roman" w:hAnsi="Times New Roman"/>
          <w:b/>
          <w:sz w:val="24"/>
          <w:szCs w:val="24"/>
        </w:rPr>
      </w:pPr>
      <w:r w:rsidRPr="005F5827">
        <w:rPr>
          <w:rFonts w:ascii="Times New Roman" w:hAnsi="Times New Roman"/>
          <w:b/>
          <w:sz w:val="24"/>
          <w:szCs w:val="24"/>
        </w:rPr>
        <w:t>Общие технически</w:t>
      </w:r>
      <w:r>
        <w:rPr>
          <w:rFonts w:ascii="Times New Roman" w:hAnsi="Times New Roman"/>
          <w:b/>
          <w:sz w:val="24"/>
          <w:szCs w:val="24"/>
        </w:rPr>
        <w:t>е</w:t>
      </w:r>
      <w:r w:rsidRPr="005F5827">
        <w:rPr>
          <w:rFonts w:ascii="Times New Roman" w:hAnsi="Times New Roman"/>
          <w:b/>
          <w:sz w:val="24"/>
          <w:szCs w:val="24"/>
        </w:rPr>
        <w:t xml:space="preserve"> требования к поставляемой продукции</w:t>
      </w:r>
    </w:p>
    <w:p w14:paraId="3FFB707D" w14:textId="293B1EF3" w:rsidR="00AB6C39" w:rsidRPr="005F5827" w:rsidRDefault="00AB6C39" w:rsidP="0095649B">
      <w:pPr>
        <w:pStyle w:val="ad"/>
        <w:numPr>
          <w:ilvl w:val="1"/>
          <w:numId w:val="7"/>
        </w:numPr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</w:rPr>
      </w:pPr>
      <w:r w:rsidRPr="005F5827">
        <w:rPr>
          <w:rFonts w:ascii="Times New Roman" w:hAnsi="Times New Roman"/>
          <w:sz w:val="24"/>
          <w:szCs w:val="24"/>
        </w:rPr>
        <w:t xml:space="preserve">Приведенные в настоящем </w:t>
      </w:r>
      <w:r w:rsidRPr="005F5827">
        <w:rPr>
          <w:rFonts w:ascii="Times New Roman" w:hAnsi="Times New Roman"/>
          <w:color w:val="1F497D"/>
          <w:sz w:val="24"/>
          <w:szCs w:val="24"/>
        </w:rPr>
        <w:t>Т</w:t>
      </w:r>
      <w:r w:rsidRPr="005F5827">
        <w:rPr>
          <w:rFonts w:ascii="Times New Roman" w:hAnsi="Times New Roman"/>
          <w:sz w:val="24"/>
          <w:szCs w:val="24"/>
        </w:rPr>
        <w:t xml:space="preserve">ехническом задании номенклатурные обозначения (марка, тип) и ГОСТы, ТУ указывают на требуемые Заказчиком технические характеристики и параметры продукции.  Участник может представить в своем Предложении продукцию с </w:t>
      </w:r>
      <w:r w:rsidR="00382FD5" w:rsidRPr="00A40A83">
        <w:rPr>
          <w:rFonts w:ascii="Times New Roman" w:hAnsi="Times New Roman"/>
          <w:sz w:val="24"/>
          <w:szCs w:val="24"/>
        </w:rPr>
        <w:t>эквивалентными</w:t>
      </w:r>
      <w:r w:rsidRPr="005F5827">
        <w:rPr>
          <w:rFonts w:ascii="Times New Roman" w:hAnsi="Times New Roman"/>
          <w:sz w:val="24"/>
          <w:szCs w:val="24"/>
        </w:rPr>
        <w:t xml:space="preserve"> номенклатурными обозначениями (иной маркировкой) и иными ГОСТами, ТУ при условии, что предлагаемая им к поставке продукция будет равноценна или превосходить качественные и технические характеристики продукции, указанные Заказчиком </w:t>
      </w:r>
      <w:r w:rsidR="00382FD5">
        <w:rPr>
          <w:rFonts w:ascii="Times New Roman" w:hAnsi="Times New Roman"/>
          <w:sz w:val="24"/>
          <w:szCs w:val="24"/>
        </w:rPr>
        <w:t>в настоящем Техническом задании</w:t>
      </w:r>
      <w:r w:rsidR="00481EE3">
        <w:rPr>
          <w:rFonts w:ascii="Times New Roman" w:hAnsi="Times New Roman"/>
          <w:sz w:val="24"/>
          <w:szCs w:val="24"/>
        </w:rPr>
        <w:t>.</w:t>
      </w:r>
    </w:p>
    <w:p w14:paraId="2C1752D0" w14:textId="22EA45A0" w:rsidR="0082259E" w:rsidRDefault="0082259E" w:rsidP="0095649B">
      <w:pPr>
        <w:spacing w:after="0"/>
        <w:ind w:left="-142" w:right="-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259E">
        <w:rPr>
          <w:rFonts w:ascii="Times New Roman" w:hAnsi="Times New Roman"/>
          <w:sz w:val="24"/>
          <w:szCs w:val="24"/>
        </w:rPr>
        <w:t xml:space="preserve">1.2. Сроки поставки: с момента подписания договора </w:t>
      </w:r>
      <w:r w:rsidR="00075F87">
        <w:rPr>
          <w:rFonts w:ascii="Times New Roman" w:hAnsi="Times New Roman"/>
          <w:sz w:val="24"/>
          <w:szCs w:val="24"/>
        </w:rPr>
        <w:t xml:space="preserve">в течении 20 рабочих дней. </w:t>
      </w:r>
    </w:p>
    <w:p w14:paraId="15D0C284" w14:textId="57BB3BC8" w:rsidR="00AB6C39" w:rsidRPr="005F5827" w:rsidRDefault="00AB6C39" w:rsidP="0095649B">
      <w:pPr>
        <w:spacing w:after="0"/>
        <w:ind w:left="-142" w:right="-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827">
        <w:rPr>
          <w:rFonts w:ascii="Times New Roman" w:hAnsi="Times New Roman"/>
          <w:sz w:val="24"/>
          <w:szCs w:val="24"/>
        </w:rPr>
        <w:t xml:space="preserve">1.3. Поставляемая продукция должна быть ранее не использованной. Дата выпуска всей </w:t>
      </w:r>
      <w:r w:rsidR="00AB1B63">
        <w:rPr>
          <w:rFonts w:ascii="Times New Roman" w:hAnsi="Times New Roman"/>
          <w:sz w:val="24"/>
          <w:szCs w:val="24"/>
        </w:rPr>
        <w:t>п</w:t>
      </w:r>
      <w:r w:rsidRPr="005F5827">
        <w:rPr>
          <w:rFonts w:ascii="Times New Roman" w:hAnsi="Times New Roman"/>
          <w:sz w:val="24"/>
          <w:szCs w:val="24"/>
        </w:rPr>
        <w:t>родукции должна быть не более 6 месяцев до даты поставки.</w:t>
      </w:r>
    </w:p>
    <w:p w14:paraId="478F5F52" w14:textId="462DA747" w:rsidR="00AB6C39" w:rsidRDefault="00AB6C39" w:rsidP="0095649B">
      <w:pPr>
        <w:spacing w:after="0"/>
        <w:ind w:left="-142" w:right="-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4F6">
        <w:rPr>
          <w:rFonts w:ascii="Times New Roman" w:hAnsi="Times New Roman"/>
          <w:sz w:val="24"/>
          <w:szCs w:val="24"/>
          <w:lang w:eastAsia="ru-RU"/>
        </w:rPr>
        <w:t>1.</w:t>
      </w:r>
      <w:r w:rsidR="00075F87">
        <w:rPr>
          <w:rFonts w:ascii="Times New Roman" w:hAnsi="Times New Roman"/>
          <w:sz w:val="24"/>
          <w:szCs w:val="24"/>
          <w:lang w:eastAsia="ru-RU"/>
        </w:rPr>
        <w:t>4</w:t>
      </w:r>
      <w:r w:rsidRPr="000834F6">
        <w:rPr>
          <w:rFonts w:ascii="Times New Roman" w:hAnsi="Times New Roman"/>
          <w:sz w:val="24"/>
          <w:szCs w:val="24"/>
          <w:lang w:eastAsia="ru-RU"/>
        </w:rPr>
        <w:t>. При оформлении товарных накладных в обязательном порядке должны быть указаны размерные характеристики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0834F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248A787" w14:textId="30403FCA" w:rsidR="00C47BB1" w:rsidRPr="0046183D" w:rsidRDefault="00C47BB1" w:rsidP="0095649B">
      <w:pPr>
        <w:spacing w:after="0"/>
        <w:ind w:left="-142" w:right="-2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>1.6.</w:t>
      </w:r>
      <w:r w:rsidRPr="004E7F20">
        <w:rPr>
          <w:rFonts w:ascii="Times New Roman" w:hAnsi="Times New Roman"/>
          <w:sz w:val="24"/>
          <w:szCs w:val="24"/>
        </w:rPr>
        <w:t xml:space="preserve"> </w:t>
      </w:r>
      <w:r w:rsidRPr="004960BB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AB1B63">
        <w:rPr>
          <w:rFonts w:ascii="Times New Roman" w:hAnsi="Times New Roman"/>
          <w:sz w:val="24"/>
          <w:szCs w:val="24"/>
          <w:lang w:eastAsia="ru-RU"/>
        </w:rPr>
        <w:t>т</w:t>
      </w:r>
      <w:r w:rsidRPr="004960BB">
        <w:rPr>
          <w:rFonts w:ascii="Times New Roman" w:hAnsi="Times New Roman"/>
          <w:sz w:val="24"/>
          <w:szCs w:val="24"/>
          <w:lang w:eastAsia="ru-RU"/>
        </w:rPr>
        <w:t xml:space="preserve">оварных накладных   наименование средств индивидуальной защиты должно строго соответствовать наименованию, указанному в </w:t>
      </w:r>
      <w:r w:rsidR="001D4F39">
        <w:rPr>
          <w:rFonts w:ascii="Times New Roman" w:hAnsi="Times New Roman"/>
          <w:sz w:val="24"/>
          <w:szCs w:val="24"/>
          <w:lang w:eastAsia="ru-RU"/>
        </w:rPr>
        <w:t>Т</w:t>
      </w:r>
      <w:r w:rsidRPr="004960BB">
        <w:rPr>
          <w:rFonts w:ascii="Times New Roman" w:hAnsi="Times New Roman"/>
          <w:sz w:val="24"/>
          <w:szCs w:val="24"/>
          <w:lang w:eastAsia="ru-RU"/>
        </w:rPr>
        <w:t>ехническом задании.</w:t>
      </w:r>
    </w:p>
    <w:p w14:paraId="184FBE9C" w14:textId="77777777" w:rsidR="00380FE1" w:rsidRPr="000834F6" w:rsidRDefault="00380FE1" w:rsidP="0095649B">
      <w:pPr>
        <w:spacing w:after="0"/>
        <w:ind w:left="-142" w:right="-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65034F9" w14:textId="2C936EB6" w:rsidR="00AB6C39" w:rsidRDefault="00A508F8" w:rsidP="0095649B">
      <w:pPr>
        <w:widowControl w:val="0"/>
        <w:suppressLineNumbers/>
        <w:suppressAutoHyphens/>
        <w:spacing w:after="120" w:line="240" w:lineRule="auto"/>
        <w:ind w:left="-142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380FE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AB6C39" w:rsidRPr="00A508F8">
        <w:rPr>
          <w:rFonts w:ascii="Times New Roman" w:hAnsi="Times New Roman"/>
          <w:b/>
          <w:sz w:val="24"/>
          <w:szCs w:val="24"/>
        </w:rPr>
        <w:t>Требования по соответствию продукции определенным стандартам</w:t>
      </w:r>
    </w:p>
    <w:p w14:paraId="0E0D072E" w14:textId="5F8178B9" w:rsidR="00AB6C39" w:rsidRPr="005F5827" w:rsidRDefault="00AB6C39" w:rsidP="001D4F39">
      <w:pPr>
        <w:widowControl w:val="0"/>
        <w:suppressLineNumbers/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5F5827">
        <w:rPr>
          <w:rFonts w:ascii="Times New Roman" w:hAnsi="Times New Roman"/>
          <w:sz w:val="24"/>
          <w:szCs w:val="24"/>
        </w:rPr>
        <w:t>Наличие сертификата соотве</w:t>
      </w:r>
      <w:r w:rsidR="00813C6A">
        <w:rPr>
          <w:rFonts w:ascii="Times New Roman" w:hAnsi="Times New Roman"/>
          <w:sz w:val="24"/>
          <w:szCs w:val="24"/>
        </w:rPr>
        <w:t xml:space="preserve">тствия Техническому </w:t>
      </w:r>
      <w:r w:rsidR="00AB0EA3">
        <w:rPr>
          <w:rFonts w:ascii="Times New Roman" w:hAnsi="Times New Roman"/>
          <w:sz w:val="24"/>
          <w:szCs w:val="24"/>
        </w:rPr>
        <w:t>р</w:t>
      </w:r>
      <w:r w:rsidR="00813C6A">
        <w:rPr>
          <w:rFonts w:ascii="Times New Roman" w:hAnsi="Times New Roman"/>
          <w:sz w:val="24"/>
          <w:szCs w:val="24"/>
        </w:rPr>
        <w:t xml:space="preserve">егламенту </w:t>
      </w:r>
      <w:r w:rsidR="00AB0EA3">
        <w:rPr>
          <w:rFonts w:ascii="Times New Roman" w:hAnsi="Times New Roman"/>
          <w:sz w:val="24"/>
          <w:szCs w:val="24"/>
        </w:rPr>
        <w:t>Т</w:t>
      </w:r>
      <w:r w:rsidR="006C59B7">
        <w:rPr>
          <w:rFonts w:ascii="Times New Roman" w:hAnsi="Times New Roman"/>
          <w:sz w:val="24"/>
          <w:szCs w:val="24"/>
        </w:rPr>
        <w:t xml:space="preserve">аможенного </w:t>
      </w:r>
      <w:r w:rsidR="001111D1">
        <w:rPr>
          <w:rFonts w:ascii="Times New Roman" w:hAnsi="Times New Roman"/>
          <w:sz w:val="24"/>
          <w:szCs w:val="24"/>
        </w:rPr>
        <w:t xml:space="preserve">союза </w:t>
      </w:r>
      <w:r w:rsidR="00AB0EA3">
        <w:rPr>
          <w:rFonts w:ascii="Times New Roman" w:hAnsi="Times New Roman"/>
          <w:sz w:val="24"/>
          <w:szCs w:val="24"/>
        </w:rPr>
        <w:t>(</w:t>
      </w:r>
      <w:r w:rsidRPr="005F5827">
        <w:rPr>
          <w:rFonts w:ascii="Times New Roman" w:hAnsi="Times New Roman"/>
          <w:sz w:val="24"/>
          <w:szCs w:val="24"/>
        </w:rPr>
        <w:t>ТР ТС</w:t>
      </w:r>
      <w:r w:rsidR="00AB0EA3">
        <w:rPr>
          <w:rFonts w:ascii="Times New Roman" w:hAnsi="Times New Roman"/>
          <w:sz w:val="24"/>
          <w:szCs w:val="24"/>
        </w:rPr>
        <w:t>)</w:t>
      </w:r>
      <w:r w:rsidRPr="005F5827">
        <w:rPr>
          <w:rFonts w:ascii="Times New Roman" w:hAnsi="Times New Roman"/>
          <w:sz w:val="24"/>
          <w:szCs w:val="24"/>
        </w:rPr>
        <w:t xml:space="preserve"> 019/2011 «О безопасности средств индивидуальной защиты»</w:t>
      </w:r>
      <w:r w:rsidR="00EB750B">
        <w:rPr>
          <w:rFonts w:ascii="Times New Roman" w:hAnsi="Times New Roman"/>
          <w:sz w:val="24"/>
          <w:szCs w:val="24"/>
        </w:rPr>
        <w:t>.</w:t>
      </w:r>
    </w:p>
    <w:p w14:paraId="24D93792" w14:textId="18A9F24A" w:rsidR="00AB6C39" w:rsidRPr="005F5827" w:rsidRDefault="00AB6C39" w:rsidP="0095649B">
      <w:pPr>
        <w:spacing w:after="0" w:line="240" w:lineRule="auto"/>
        <w:ind w:left="-142" w:right="-2" w:firstLine="709"/>
        <w:jc w:val="both"/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</w:pPr>
      <w:r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 xml:space="preserve">Поставщик обязан представить эксплуатационную документацию, подтверждающую требования безопасности </w:t>
      </w:r>
      <w:r w:rsidRPr="005F5827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ТР ТС 019/2011 (п.4.1-4.</w:t>
      </w:r>
      <w:r w:rsidR="00DB3F52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3</w:t>
      </w:r>
      <w:r w:rsidRPr="005F5827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, 4.6, 4.</w:t>
      </w:r>
      <w:r w:rsidR="00DB3F52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7</w:t>
      </w:r>
      <w:r w:rsidRPr="005F5827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, 4.10, 4.12, 4.13),</w:t>
      </w:r>
      <w:r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 xml:space="preserve"> технические параметры применяемой ткани: протоколы испытаний, санитарно-эпидемиологическое заключение, сертификат с</w:t>
      </w:r>
      <w:r w:rsidR="00075F8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>оответствия от поставщика ткани</w:t>
      </w:r>
      <w:r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>.</w:t>
      </w:r>
    </w:p>
    <w:p w14:paraId="3C3596EF" w14:textId="532740D8" w:rsidR="00AB6C39" w:rsidRPr="005F5827" w:rsidRDefault="00AB6C39" w:rsidP="0095649B">
      <w:pPr>
        <w:widowControl w:val="0"/>
        <w:suppressLineNumbers/>
        <w:suppressAutoHyphens/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</w:rPr>
      </w:pPr>
      <w:r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 xml:space="preserve">В качестве ткани верха, должна использоваться ткань </w:t>
      </w:r>
      <w:r w:rsidR="00AB1B63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>р</w:t>
      </w:r>
      <w:r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 xml:space="preserve">оссийского производства, на изделии или товарном ярлыке должна быть информация об изготовителе применяемой ткани, в том числе и </w:t>
      </w:r>
      <w:r w:rsidR="00F81CC6"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>для</w:t>
      </w:r>
      <w:r w:rsidR="00F81CC6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 xml:space="preserve"> </w:t>
      </w:r>
      <w:r w:rsidR="00F81CC6"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>материалов,</w:t>
      </w:r>
      <w:r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 xml:space="preserve"> выполняющих защитные функции.</w:t>
      </w:r>
      <w:r w:rsidRPr="005F5827">
        <w:rPr>
          <w:rFonts w:ascii="Times New Roman" w:hAnsi="Times New Roman"/>
        </w:rPr>
        <w:t xml:space="preserve"> </w:t>
      </w:r>
      <w:r w:rsidRPr="005F5827">
        <w:rPr>
          <w:rFonts w:ascii="Times New Roman" w:hAnsi="Times New Roman"/>
          <w:sz w:val="24"/>
          <w:szCs w:val="24"/>
        </w:rPr>
        <w:t>Материал швейной фурнитуры должен соответствовать требованиям ТР ТС 019/2011</w:t>
      </w:r>
      <w:r w:rsidR="00FC4677">
        <w:rPr>
          <w:rFonts w:ascii="Times New Roman" w:hAnsi="Times New Roman"/>
          <w:sz w:val="24"/>
          <w:szCs w:val="24"/>
        </w:rPr>
        <w:t>.</w:t>
      </w:r>
    </w:p>
    <w:p w14:paraId="6EEC1FD2" w14:textId="77777777" w:rsidR="00AB6C39" w:rsidRPr="005F5827" w:rsidRDefault="00AB6C39" w:rsidP="0095649B">
      <w:pPr>
        <w:widowControl w:val="0"/>
        <w:suppressLineNumbers/>
        <w:suppressAutoHyphens/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</w:rPr>
      </w:pPr>
      <w:r w:rsidRPr="005F5827">
        <w:rPr>
          <w:rFonts w:ascii="Times New Roman" w:hAnsi="Times New Roman"/>
          <w:sz w:val="24"/>
          <w:szCs w:val="24"/>
        </w:rPr>
        <w:t>Цвет отделочных строчек в цвет основной ткани.</w:t>
      </w:r>
    </w:p>
    <w:p w14:paraId="738DA2B0" w14:textId="00029DAA" w:rsidR="00AB6C39" w:rsidRDefault="00AB6C39" w:rsidP="0095649B">
      <w:pPr>
        <w:spacing w:after="0" w:line="240" w:lineRule="auto"/>
        <w:ind w:left="-142" w:right="-2" w:firstLine="709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5F5827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В случае необходимости уточнения технических параметров участники закупки должны по запросу </w:t>
      </w:r>
      <w:r w:rsidR="00075F87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Центра</w:t>
      </w:r>
      <w:r w:rsidRPr="005F5827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 предоставить дополнительную документацию, подтверждающую технические параметры, качество и потребительские свойства предлагаемой продукции или образцы предлагаемой продукции.</w:t>
      </w:r>
    </w:p>
    <w:p w14:paraId="777FDF11" w14:textId="164F6318" w:rsidR="00AB6C39" w:rsidRDefault="00AB6C39" w:rsidP="0095649B">
      <w:pPr>
        <w:widowControl w:val="0"/>
        <w:suppressLineNumbers/>
        <w:suppressAutoHyphens/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5827">
        <w:rPr>
          <w:rFonts w:ascii="Times New Roman" w:hAnsi="Times New Roman"/>
          <w:sz w:val="24"/>
          <w:szCs w:val="24"/>
          <w:lang w:eastAsia="ru-RU"/>
        </w:rPr>
        <w:t xml:space="preserve">Участник запроса должен быть готов, что при проведении технической экспертизы образцы, предлагаемые к поставке продукции, могут быть подвержены дополнительным </w:t>
      </w:r>
      <w:r w:rsidRPr="005F5827">
        <w:rPr>
          <w:rFonts w:ascii="Times New Roman" w:hAnsi="Times New Roman"/>
          <w:sz w:val="24"/>
          <w:szCs w:val="24"/>
          <w:lang w:eastAsia="ru-RU"/>
        </w:rPr>
        <w:lastRenderedPageBreak/>
        <w:t>испытаниям в аккредитованных испытательных центрах. В результате чего целостность образцов может быть нарушена.</w:t>
      </w:r>
    </w:p>
    <w:p w14:paraId="7E995AA5" w14:textId="77777777" w:rsidR="001D3F8C" w:rsidRPr="005F5827" w:rsidRDefault="001D3F8C" w:rsidP="0095649B">
      <w:pPr>
        <w:widowControl w:val="0"/>
        <w:suppressLineNumbers/>
        <w:suppressAutoHyphens/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F9D81D0" w14:textId="20A09DDB" w:rsidR="00AB6C39" w:rsidRPr="005F5827" w:rsidRDefault="00AB6C39" w:rsidP="0095649B">
      <w:pPr>
        <w:widowControl w:val="0"/>
        <w:suppressLineNumbers/>
        <w:suppressAutoHyphens/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5827">
        <w:rPr>
          <w:rFonts w:ascii="Times New Roman" w:hAnsi="Times New Roman"/>
          <w:sz w:val="24"/>
          <w:szCs w:val="24"/>
          <w:lang w:eastAsia="ru-RU"/>
        </w:rPr>
        <w:t xml:space="preserve">Физико-механические характеристики специальной одежды, специальной обуви, должны быть подтверждены </w:t>
      </w:r>
      <w:r w:rsidR="00AB1B63">
        <w:rPr>
          <w:rFonts w:ascii="Times New Roman" w:hAnsi="Times New Roman"/>
          <w:sz w:val="24"/>
          <w:szCs w:val="24"/>
          <w:lang w:eastAsia="ru-RU"/>
        </w:rPr>
        <w:t>п</w:t>
      </w:r>
      <w:r w:rsidRPr="005F5827">
        <w:rPr>
          <w:rFonts w:ascii="Times New Roman" w:hAnsi="Times New Roman"/>
          <w:sz w:val="24"/>
          <w:szCs w:val="24"/>
          <w:lang w:eastAsia="ru-RU"/>
        </w:rPr>
        <w:t xml:space="preserve">ротоколами испытаний, копиями лицензий и свидетельств, подтверждающих полномочия лабораторий, проводивших испытания и выдавших </w:t>
      </w:r>
      <w:r w:rsidR="00AB1B63">
        <w:rPr>
          <w:rFonts w:ascii="Times New Roman" w:hAnsi="Times New Roman"/>
          <w:sz w:val="24"/>
          <w:szCs w:val="24"/>
          <w:lang w:eastAsia="ru-RU"/>
        </w:rPr>
        <w:t>п</w:t>
      </w:r>
      <w:r w:rsidRPr="005F5827">
        <w:rPr>
          <w:rFonts w:ascii="Times New Roman" w:hAnsi="Times New Roman"/>
          <w:sz w:val="24"/>
          <w:szCs w:val="24"/>
          <w:lang w:eastAsia="ru-RU"/>
        </w:rPr>
        <w:t>ротокол.</w:t>
      </w:r>
    </w:p>
    <w:p w14:paraId="4CC33737" w14:textId="77777777" w:rsidR="0066379D" w:rsidRDefault="0066379D" w:rsidP="0095649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98891A" w14:textId="3D2EF03D" w:rsidR="00AB6C39" w:rsidRPr="005F5827" w:rsidRDefault="003E7481" w:rsidP="0095649B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iCs/>
          <w:snapToGrid w:val="0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AB6C39" w:rsidRPr="005F5827">
        <w:rPr>
          <w:rFonts w:ascii="Times New Roman" w:hAnsi="Times New Roman"/>
          <w:b/>
          <w:sz w:val="24"/>
          <w:szCs w:val="24"/>
        </w:rPr>
        <w:t>.</w:t>
      </w:r>
      <w:r w:rsidR="00AB6C39" w:rsidRPr="005F5827">
        <w:rPr>
          <w:rFonts w:ascii="Times New Roman" w:hAnsi="Times New Roman"/>
          <w:b/>
          <w:bCs/>
          <w:iCs/>
          <w:snapToGrid w:val="0"/>
          <w:color w:val="000000"/>
          <w:sz w:val="24"/>
          <w:szCs w:val="20"/>
          <w:lang w:eastAsia="ru-RU"/>
        </w:rPr>
        <w:t xml:space="preserve"> </w:t>
      </w:r>
      <w:r w:rsidR="00AB6C39" w:rsidRPr="005F5827">
        <w:rPr>
          <w:rFonts w:ascii="Times New Roman" w:hAnsi="Times New Roman"/>
          <w:b/>
          <w:sz w:val="24"/>
          <w:szCs w:val="24"/>
        </w:rPr>
        <w:t xml:space="preserve">Требования к </w:t>
      </w:r>
      <w:r w:rsidR="00AB6C39" w:rsidRPr="005F5827">
        <w:rPr>
          <w:rFonts w:ascii="Times New Roman" w:hAnsi="Times New Roman"/>
          <w:b/>
          <w:bCs/>
          <w:iCs/>
          <w:snapToGrid w:val="0"/>
          <w:color w:val="000000"/>
          <w:sz w:val="24"/>
          <w:szCs w:val="20"/>
          <w:lang w:eastAsia="ru-RU"/>
        </w:rPr>
        <w:t>маркировке изделия</w:t>
      </w:r>
    </w:p>
    <w:p w14:paraId="4EF1ACC9" w14:textId="3E7D22F2" w:rsidR="00F702A0" w:rsidRPr="00BC75A7" w:rsidRDefault="00F702A0" w:rsidP="00F702A0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BF41F6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 xml:space="preserve">Обязательна маркировка изделия в соответствии с </w:t>
      </w:r>
      <w:proofErr w:type="spellStart"/>
      <w:r w:rsidRPr="00BF41F6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п.п</w:t>
      </w:r>
      <w:proofErr w:type="spellEnd"/>
      <w:r w:rsidRPr="00BF41F6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.</w:t>
      </w:r>
      <w:r w:rsidR="0022705C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 xml:space="preserve"> </w:t>
      </w:r>
      <w:r w:rsidRPr="00BF41F6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4.10-4.12    ТР ТС 019/2011</w:t>
      </w:r>
      <w:r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,</w:t>
      </w:r>
      <w:r w:rsidRPr="00240D17">
        <w:rPr>
          <w:rFonts w:ascii="Arial" w:eastAsia="Times New Roman" w:hAnsi="Arial" w:cs="Arial"/>
          <w:color w:val="2D2D2D"/>
          <w:spacing w:val="2"/>
          <w:sz w:val="21"/>
          <w:szCs w:val="21"/>
          <w:highlight w:val="yellow"/>
          <w:lang w:eastAsia="ru-RU"/>
        </w:rPr>
        <w:t xml:space="preserve"> </w:t>
      </w:r>
      <w:r w:rsidRPr="00240D17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требованиям</w:t>
      </w:r>
      <w:r w:rsidR="00C343A9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и</w:t>
      </w:r>
      <w:r w:rsidRPr="00240D17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 </w:t>
      </w:r>
      <w:hyperlink r:id="rId8" w:history="1">
        <w:r w:rsidRPr="00240D17">
          <w:rPr>
            <w:rStyle w:val="ae"/>
            <w:rFonts w:ascii="Times New Roman" w:hAnsi="Times New Roman"/>
            <w:snapToGrid w:val="0"/>
            <w:color w:val="auto"/>
            <w:sz w:val="24"/>
            <w:szCs w:val="24"/>
            <w:u w:val="none"/>
            <w:lang w:eastAsia="ru-RU"/>
          </w:rPr>
          <w:t>ГОСТ 12.4.115</w:t>
        </w:r>
      </w:hyperlink>
      <w:r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 xml:space="preserve">, </w:t>
      </w:r>
      <w:hyperlink r:id="rId9" w:history="1">
        <w:r w:rsidRPr="00240D17">
          <w:rPr>
            <w:rStyle w:val="ae"/>
            <w:rFonts w:ascii="Times New Roman" w:hAnsi="Times New Roman"/>
            <w:snapToGrid w:val="0"/>
            <w:color w:val="auto"/>
            <w:sz w:val="24"/>
            <w:szCs w:val="24"/>
            <w:u w:val="none"/>
            <w:lang w:eastAsia="ru-RU"/>
          </w:rPr>
          <w:t>ГОСТ 12.4.103</w:t>
        </w:r>
      </w:hyperlink>
      <w:r w:rsidR="00BC75A7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 xml:space="preserve">, </w:t>
      </w:r>
      <w:hyperlink r:id="rId10" w:history="1">
        <w:r w:rsidR="00BC75A7" w:rsidRPr="00BC75A7">
          <w:rPr>
            <w:rStyle w:val="ae"/>
            <w:rFonts w:ascii="Times New Roman" w:hAnsi="Times New Roman"/>
            <w:snapToGrid w:val="0"/>
            <w:color w:val="auto"/>
            <w:sz w:val="24"/>
            <w:szCs w:val="24"/>
            <w:u w:val="none"/>
            <w:lang w:eastAsia="ru-RU"/>
          </w:rPr>
          <w:t>ГОСТ Е</w:t>
        </w:r>
        <w:r w:rsidR="00BC75A7" w:rsidRPr="00BC75A7">
          <w:rPr>
            <w:rStyle w:val="ae"/>
            <w:rFonts w:ascii="Times New Roman" w:hAnsi="Times New Roman"/>
            <w:snapToGrid w:val="0"/>
            <w:color w:val="auto"/>
            <w:sz w:val="24"/>
            <w:szCs w:val="24"/>
            <w:u w:val="none"/>
            <w:lang w:val="en-US" w:eastAsia="ru-RU"/>
          </w:rPr>
          <w:t>N</w:t>
        </w:r>
        <w:r w:rsidR="00BC75A7" w:rsidRPr="00BC75A7">
          <w:rPr>
            <w:rStyle w:val="ae"/>
            <w:rFonts w:ascii="Times New Roman" w:hAnsi="Times New Roman"/>
            <w:snapToGrid w:val="0"/>
            <w:color w:val="auto"/>
            <w:sz w:val="24"/>
            <w:szCs w:val="24"/>
            <w:u w:val="none"/>
            <w:lang w:eastAsia="ru-RU"/>
          </w:rPr>
          <w:t xml:space="preserve"> 340-2012</w:t>
        </w:r>
      </w:hyperlink>
      <w:r w:rsidR="00BC75A7">
        <w:rPr>
          <w:rStyle w:val="ae"/>
          <w:rFonts w:ascii="Times New Roman" w:hAnsi="Times New Roman"/>
          <w:snapToGrid w:val="0"/>
          <w:color w:val="auto"/>
          <w:sz w:val="24"/>
          <w:szCs w:val="24"/>
          <w:u w:val="none"/>
          <w:lang w:eastAsia="ru-RU"/>
        </w:rPr>
        <w:t>.</w:t>
      </w:r>
    </w:p>
    <w:p w14:paraId="30E9A155" w14:textId="3424FE9F" w:rsidR="00AB6C39" w:rsidRDefault="00AB6C39" w:rsidP="0095649B">
      <w:pPr>
        <w:spacing w:after="0" w:line="240" w:lineRule="auto"/>
        <w:ind w:firstLine="709"/>
        <w:jc w:val="both"/>
        <w:rPr>
          <w:rFonts w:ascii="Times New Roman" w:hAnsi="Times New Roman"/>
          <w:color w:val="101010"/>
          <w:sz w:val="24"/>
          <w:szCs w:val="24"/>
        </w:rPr>
      </w:pPr>
      <w:r w:rsidRPr="005F5827">
        <w:rPr>
          <w:rFonts w:ascii="Times New Roman" w:hAnsi="Times New Roman"/>
          <w:color w:val="101010"/>
          <w:sz w:val="24"/>
          <w:szCs w:val="24"/>
        </w:rPr>
        <w:t>Маркировка СИЗ может быть нанесена любым рельефным способом (тиснение, шелкография, гравировка, литье, штамповка) либо трудноуд</w:t>
      </w:r>
      <w:r>
        <w:rPr>
          <w:rFonts w:ascii="Times New Roman" w:hAnsi="Times New Roman"/>
          <w:color w:val="101010"/>
          <w:sz w:val="24"/>
          <w:szCs w:val="24"/>
        </w:rPr>
        <w:t>аляемой краской непосредственно</w:t>
      </w:r>
      <w:r w:rsidRPr="005F5827">
        <w:rPr>
          <w:rFonts w:ascii="Times New Roman" w:hAnsi="Times New Roman"/>
          <w:color w:val="101010"/>
          <w:sz w:val="24"/>
          <w:szCs w:val="24"/>
        </w:rPr>
        <w:t xml:space="preserve"> на изделие или трудноудаляемую этикетку, прикрепленную к изделию. Информация должна быть легко</w:t>
      </w:r>
      <w:r w:rsidR="00BA59B8">
        <w:rPr>
          <w:rFonts w:ascii="Times New Roman" w:hAnsi="Times New Roman"/>
          <w:color w:val="101010"/>
          <w:sz w:val="24"/>
          <w:szCs w:val="24"/>
        </w:rPr>
        <w:t xml:space="preserve"> </w:t>
      </w:r>
      <w:r w:rsidRPr="005F5827">
        <w:rPr>
          <w:rFonts w:ascii="Times New Roman" w:hAnsi="Times New Roman"/>
          <w:color w:val="101010"/>
          <w:sz w:val="24"/>
          <w:szCs w:val="24"/>
        </w:rPr>
        <w:t>читаемой, стойкой при хранении, перевозке, реализации и использовании продукции по назначению в течение всего срока годности, срока службы и (или) гарантийного срока хранения.</w:t>
      </w:r>
    </w:p>
    <w:p w14:paraId="0DDEFCB8" w14:textId="062A0D6A" w:rsidR="00475367" w:rsidRDefault="00475367" w:rsidP="00475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02A0">
        <w:rPr>
          <w:rFonts w:ascii="Times New Roman" w:hAnsi="Times New Roman"/>
          <w:sz w:val="24"/>
          <w:szCs w:val="24"/>
        </w:rPr>
        <w:t>Изделия без соответствующей маркировки считать н</w:t>
      </w:r>
      <w:r w:rsidR="00742D32">
        <w:rPr>
          <w:rFonts w:ascii="Times New Roman" w:hAnsi="Times New Roman"/>
          <w:sz w:val="24"/>
          <w:szCs w:val="24"/>
        </w:rPr>
        <w:t>е</w:t>
      </w:r>
      <w:r w:rsidRPr="00F702A0">
        <w:rPr>
          <w:rFonts w:ascii="Times New Roman" w:hAnsi="Times New Roman"/>
          <w:sz w:val="24"/>
          <w:szCs w:val="24"/>
        </w:rPr>
        <w:t xml:space="preserve">пригодными для закупки.  </w:t>
      </w:r>
    </w:p>
    <w:p w14:paraId="3E91EA39" w14:textId="77777777" w:rsidR="00AB6C39" w:rsidRPr="005F5827" w:rsidRDefault="00AB6C39" w:rsidP="009564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ED35C34" w14:textId="4179F894" w:rsidR="00AB6C39" w:rsidRPr="005F5827" w:rsidRDefault="003E7481" w:rsidP="009564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_Hlk217313581"/>
      <w:r>
        <w:rPr>
          <w:rFonts w:ascii="Times New Roman" w:hAnsi="Times New Roman"/>
          <w:b/>
          <w:sz w:val="24"/>
          <w:szCs w:val="24"/>
        </w:rPr>
        <w:t>4</w:t>
      </w:r>
      <w:r w:rsidR="00AB6C39" w:rsidRPr="005F5827">
        <w:rPr>
          <w:rFonts w:ascii="Times New Roman" w:hAnsi="Times New Roman"/>
          <w:sz w:val="24"/>
          <w:szCs w:val="24"/>
        </w:rPr>
        <w:t>.</w:t>
      </w:r>
      <w:r w:rsidR="00AB6C39" w:rsidRPr="005F5827">
        <w:rPr>
          <w:rFonts w:ascii="Times New Roman" w:hAnsi="Times New Roman"/>
          <w:b/>
          <w:sz w:val="24"/>
          <w:szCs w:val="24"/>
        </w:rPr>
        <w:t xml:space="preserve"> Требования к гарантийному сроку и условиям гарантийного обслуживания</w:t>
      </w:r>
    </w:p>
    <w:p w14:paraId="0D852C62" w14:textId="77777777" w:rsidR="00AB6C39" w:rsidRPr="005F5827" w:rsidRDefault="00AB6C39" w:rsidP="009564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490457E2" w14:textId="77777777" w:rsidR="004208DD" w:rsidRDefault="00D864A8" w:rsidP="004208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4A8">
        <w:rPr>
          <w:rFonts w:ascii="Times New Roman" w:hAnsi="Times New Roman"/>
          <w:sz w:val="24"/>
          <w:szCs w:val="24"/>
        </w:rPr>
        <w:t>На поставляемую продукцию устанавливается гарантийный срок согласно гарантийному сроку завода – изготовителя, но не менее 2 (двух) лет. Гарантийные обязательства начинают действовать с момента подписания Сторонами товарных накладных</w:t>
      </w:r>
      <w:r w:rsidR="004208DD">
        <w:rPr>
          <w:rFonts w:ascii="Times New Roman" w:hAnsi="Times New Roman"/>
          <w:sz w:val="24"/>
          <w:szCs w:val="24"/>
        </w:rPr>
        <w:t>.</w:t>
      </w:r>
    </w:p>
    <w:p w14:paraId="46AC605A" w14:textId="0F124EFA" w:rsidR="00AB6C39" w:rsidRDefault="00AB6C39" w:rsidP="00956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5827">
        <w:rPr>
          <w:rFonts w:ascii="Times New Roman" w:hAnsi="Times New Roman"/>
          <w:sz w:val="24"/>
          <w:szCs w:val="24"/>
        </w:rPr>
        <w:t>В течение гарантийного срока Поставщик должен гарантировать полную пригодность товара. В случае выхода товара из строя в течение гарантийного срока поставщик в течение 30 (</w:t>
      </w:r>
      <w:r w:rsidR="00653798">
        <w:rPr>
          <w:rFonts w:ascii="Times New Roman" w:hAnsi="Times New Roman"/>
          <w:sz w:val="24"/>
          <w:szCs w:val="24"/>
        </w:rPr>
        <w:t>т</w:t>
      </w:r>
      <w:r w:rsidRPr="005F5827">
        <w:rPr>
          <w:rFonts w:ascii="Times New Roman" w:hAnsi="Times New Roman"/>
          <w:sz w:val="24"/>
          <w:szCs w:val="24"/>
        </w:rPr>
        <w:t>ридцати) календарных дней с даты получения письменного уведомления Покупателя продукции обязуется самостоятельно за свой счет произвести замену негодного к применению товара.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6374"/>
      </w:tblGrid>
      <w:tr w:rsidR="00C600C7" w14:paraId="4C167333" w14:textId="77777777" w:rsidTr="00603996">
        <w:tc>
          <w:tcPr>
            <w:tcW w:w="988" w:type="dxa"/>
          </w:tcPr>
          <w:p w14:paraId="647CB30C" w14:textId="77777777" w:rsidR="00603996" w:rsidRPr="00603996" w:rsidRDefault="00603996" w:rsidP="00603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05693F9" w14:textId="1EEDB691" w:rsidR="00C600C7" w:rsidRDefault="00603996" w:rsidP="00603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14:paraId="7477987C" w14:textId="7F749010" w:rsidR="00C600C7" w:rsidRDefault="00603996" w:rsidP="00956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374" w:type="dxa"/>
          </w:tcPr>
          <w:p w14:paraId="2B21D5DE" w14:textId="5DF53CF7" w:rsidR="00C600C7" w:rsidRDefault="00603996" w:rsidP="00956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</w:tr>
      <w:tr w:rsidR="00C600C7" w14:paraId="7313B63B" w14:textId="77777777" w:rsidTr="00603996">
        <w:tc>
          <w:tcPr>
            <w:tcW w:w="988" w:type="dxa"/>
          </w:tcPr>
          <w:p w14:paraId="144E454B" w14:textId="4CBA8385" w:rsidR="00C600C7" w:rsidRDefault="00603996" w:rsidP="00956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9C518F4" w14:textId="0F9F7C30" w:rsidR="00C600C7" w:rsidRDefault="00603996" w:rsidP="00956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r w:rsidR="00B212B4">
              <w:rPr>
                <w:rFonts w:ascii="Times New Roman" w:hAnsi="Times New Roman"/>
                <w:sz w:val="24"/>
                <w:szCs w:val="24"/>
              </w:rPr>
              <w:t>медицинский</w:t>
            </w:r>
            <w:r w:rsidRPr="00603996">
              <w:rPr>
                <w:rFonts w:ascii="Times New Roman" w:hAnsi="Times New Roman"/>
                <w:sz w:val="24"/>
                <w:szCs w:val="24"/>
              </w:rPr>
              <w:t xml:space="preserve"> Артикул D </w:t>
            </w:r>
            <w:proofErr w:type="gramStart"/>
            <w:r w:rsidRPr="00603996">
              <w:rPr>
                <w:rFonts w:ascii="Times New Roman" w:hAnsi="Times New Roman"/>
                <w:sz w:val="24"/>
                <w:szCs w:val="24"/>
              </w:rPr>
              <w:t>90038  Бренд</w:t>
            </w:r>
            <w:proofErr w:type="gramEnd"/>
            <w:r w:rsidRPr="00603996">
              <w:rPr>
                <w:rFonts w:ascii="Times New Roman" w:hAnsi="Times New Roman"/>
                <w:sz w:val="24"/>
                <w:szCs w:val="24"/>
              </w:rPr>
              <w:t xml:space="preserve"> MEDICAL SERVIC+ </w:t>
            </w:r>
            <w:r w:rsidR="00E071D6" w:rsidRPr="00E071D6">
              <w:rPr>
                <w:rFonts w:ascii="Times New Roman" w:hAnsi="Times New Roman"/>
                <w:sz w:val="24"/>
                <w:szCs w:val="24"/>
              </w:rPr>
              <w:t>Производитель Россия</w:t>
            </w:r>
          </w:p>
        </w:tc>
        <w:tc>
          <w:tcPr>
            <w:tcW w:w="6374" w:type="dxa"/>
          </w:tcPr>
          <w:p w14:paraId="770EEFE1" w14:textId="01DE8B6E" w:rsidR="00603996" w:rsidRPr="00603996" w:rsidRDefault="00603996" w:rsidP="00603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>Костюм хирурги</w:t>
            </w:r>
            <w:r w:rsidR="0066379D">
              <w:rPr>
                <w:rFonts w:ascii="Times New Roman" w:hAnsi="Times New Roman"/>
                <w:sz w:val="24"/>
                <w:szCs w:val="24"/>
              </w:rPr>
              <w:t>ческий состоит из куртки и брюк</w:t>
            </w:r>
            <w:r w:rsidRPr="0060399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315773D" w14:textId="77777777" w:rsidR="00603996" w:rsidRPr="00603996" w:rsidRDefault="00603996" w:rsidP="00603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>Защитные свойства:</w:t>
            </w:r>
          </w:p>
          <w:p w14:paraId="398C133C" w14:textId="77777777" w:rsidR="00603996" w:rsidRPr="00603996" w:rsidRDefault="00603996" w:rsidP="00603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>З – от общих производственных загрязнений (1 класс)</w:t>
            </w:r>
          </w:p>
          <w:p w14:paraId="4DCAC7DA" w14:textId="77777777" w:rsidR="00603996" w:rsidRPr="00603996" w:rsidRDefault="00603996" w:rsidP="00603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>Куртка хирургическая прямого силуэта, с V- образным вырезом горловины, с разрезами по боковым швам, с цельнокроенными короткими рукавами.</w:t>
            </w:r>
          </w:p>
          <w:p w14:paraId="7761D4FA" w14:textId="77777777" w:rsidR="00603996" w:rsidRPr="00603996" w:rsidRDefault="00603996" w:rsidP="00603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>Брюки унисекс прямого силуэта с цельнокроеным поясом. Для регулирования обхвата талии в пояс вставлены резинка и шнур.</w:t>
            </w:r>
          </w:p>
          <w:p w14:paraId="7F347267" w14:textId="77777777" w:rsidR="00603996" w:rsidRPr="00603996" w:rsidRDefault="00603996" w:rsidP="00603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>Цвет: 05 голубой</w:t>
            </w:r>
          </w:p>
          <w:p w14:paraId="1A15D5BA" w14:textId="77777777" w:rsidR="00603996" w:rsidRPr="00603996" w:rsidRDefault="00603996" w:rsidP="00603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 xml:space="preserve">Состав ткани смешанный: 73% полиэстер, 25 % вискоза, 2% спандекс </w:t>
            </w:r>
          </w:p>
          <w:p w14:paraId="52B5013C" w14:textId="77777777" w:rsidR="00603996" w:rsidRPr="00603996" w:rsidRDefault="00603996" w:rsidP="00603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r w:rsidRPr="00603996">
              <w:rPr>
                <w:rFonts w:ascii="Times New Roman" w:hAnsi="Times New Roman"/>
                <w:sz w:val="24"/>
                <w:szCs w:val="24"/>
              </w:rPr>
              <w:t>ГОСТ 12.480-2014</w:t>
            </w:r>
          </w:p>
          <w:bookmarkEnd w:id="2"/>
          <w:p w14:paraId="04FD2B46" w14:textId="77777777" w:rsidR="00603996" w:rsidRPr="00603996" w:rsidRDefault="00603996" w:rsidP="00603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>ТР ТС 019/2011</w:t>
            </w:r>
          </w:p>
          <w:p w14:paraId="395AFFCA" w14:textId="7F71D30D" w:rsidR="00C600C7" w:rsidRDefault="00603996" w:rsidP="00603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996">
              <w:rPr>
                <w:rFonts w:ascii="Times New Roman" w:hAnsi="Times New Roman"/>
                <w:sz w:val="24"/>
                <w:szCs w:val="24"/>
              </w:rPr>
              <w:t>Заключение Минпромторга</w:t>
            </w:r>
          </w:p>
        </w:tc>
      </w:tr>
      <w:tr w:rsidR="00C600C7" w14:paraId="65C91FFA" w14:textId="77777777" w:rsidTr="00603996">
        <w:tc>
          <w:tcPr>
            <w:tcW w:w="988" w:type="dxa"/>
          </w:tcPr>
          <w:p w14:paraId="14ED2548" w14:textId="77D962E9" w:rsidR="00C600C7" w:rsidRDefault="0005640B" w:rsidP="009564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1B75A378" w14:textId="77777777" w:rsidR="0063564F" w:rsidRPr="0063564F" w:rsidRDefault="0063564F" w:rsidP="0063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64F">
              <w:rPr>
                <w:rFonts w:ascii="Times New Roman" w:hAnsi="Times New Roman"/>
                <w:sz w:val="24"/>
                <w:szCs w:val="24"/>
              </w:rPr>
              <w:t xml:space="preserve">Сабо </w:t>
            </w:r>
            <w:proofErr w:type="spellStart"/>
            <w:r w:rsidRPr="0063564F">
              <w:rPr>
                <w:rFonts w:ascii="Times New Roman" w:hAnsi="Times New Roman"/>
                <w:sz w:val="24"/>
                <w:szCs w:val="24"/>
              </w:rPr>
              <w:t>Paninter</w:t>
            </w:r>
            <w:proofErr w:type="spellEnd"/>
          </w:p>
          <w:p w14:paraId="0B0D02C5" w14:textId="77777777" w:rsidR="0063564F" w:rsidRPr="0063564F" w:rsidRDefault="0063564F" w:rsidP="0063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64F">
              <w:rPr>
                <w:rFonts w:ascii="Times New Roman" w:hAnsi="Times New Roman"/>
                <w:sz w:val="24"/>
                <w:szCs w:val="24"/>
              </w:rPr>
              <w:t>PANINTER | АРТИКУЛ PAN715</w:t>
            </w:r>
          </w:p>
          <w:p w14:paraId="0D3000AF" w14:textId="77777777" w:rsidR="0063564F" w:rsidRPr="0063564F" w:rsidRDefault="0063564F" w:rsidP="0063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64F">
              <w:rPr>
                <w:rFonts w:ascii="Times New Roman" w:hAnsi="Times New Roman"/>
                <w:sz w:val="24"/>
                <w:szCs w:val="24"/>
              </w:rPr>
              <w:t>Материал: ЭВА</w:t>
            </w:r>
          </w:p>
          <w:p w14:paraId="0596E722" w14:textId="77777777" w:rsidR="0063564F" w:rsidRPr="0063564F" w:rsidRDefault="0063564F" w:rsidP="0063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64F">
              <w:rPr>
                <w:rFonts w:ascii="Times New Roman" w:hAnsi="Times New Roman"/>
                <w:sz w:val="24"/>
                <w:szCs w:val="24"/>
              </w:rPr>
              <w:t xml:space="preserve">Цвет: 05 голубой </w:t>
            </w:r>
          </w:p>
          <w:p w14:paraId="68BBF42D" w14:textId="746BE66C" w:rsidR="00C600C7" w:rsidRDefault="0063564F" w:rsidP="0063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64F">
              <w:rPr>
                <w:rFonts w:ascii="Times New Roman" w:hAnsi="Times New Roman"/>
                <w:sz w:val="24"/>
                <w:szCs w:val="24"/>
              </w:rPr>
              <w:t xml:space="preserve">Производитель </w:t>
            </w:r>
            <w:proofErr w:type="spellStart"/>
            <w:r w:rsidRPr="0063564F">
              <w:rPr>
                <w:rFonts w:ascii="Times New Roman" w:hAnsi="Times New Roman"/>
                <w:sz w:val="24"/>
                <w:szCs w:val="24"/>
              </w:rPr>
              <w:t>Paninter</w:t>
            </w:r>
            <w:proofErr w:type="spellEnd"/>
            <w:r w:rsidRPr="00635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1D6" w:rsidRPr="00E071D6">
              <w:rPr>
                <w:rFonts w:ascii="Times New Roman" w:hAnsi="Times New Roman"/>
                <w:sz w:val="24"/>
                <w:szCs w:val="24"/>
              </w:rPr>
              <w:t>Производитель Россия</w:t>
            </w:r>
          </w:p>
        </w:tc>
        <w:tc>
          <w:tcPr>
            <w:tcW w:w="6374" w:type="dxa"/>
          </w:tcPr>
          <w:p w14:paraId="052635BF" w14:textId="77777777" w:rsidR="0063564F" w:rsidRPr="0063564F" w:rsidRDefault="0063564F" w:rsidP="0063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64F">
              <w:rPr>
                <w:rFonts w:ascii="Times New Roman" w:hAnsi="Times New Roman"/>
                <w:sz w:val="24"/>
                <w:szCs w:val="24"/>
              </w:rPr>
              <w:t>Вид изделия: Сабо</w:t>
            </w:r>
          </w:p>
          <w:p w14:paraId="25E88C39" w14:textId="77777777" w:rsidR="0063564F" w:rsidRPr="0063564F" w:rsidRDefault="0063564F" w:rsidP="0063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64F">
              <w:rPr>
                <w:rFonts w:ascii="Times New Roman" w:hAnsi="Times New Roman"/>
                <w:sz w:val="24"/>
                <w:szCs w:val="24"/>
              </w:rPr>
              <w:t xml:space="preserve">Сабо </w:t>
            </w:r>
            <w:proofErr w:type="spellStart"/>
            <w:r w:rsidRPr="0063564F">
              <w:rPr>
                <w:rFonts w:ascii="Times New Roman" w:hAnsi="Times New Roman"/>
                <w:sz w:val="24"/>
                <w:szCs w:val="24"/>
              </w:rPr>
              <w:t>Paninter</w:t>
            </w:r>
            <w:proofErr w:type="spellEnd"/>
            <w:r w:rsidRPr="0063564F">
              <w:rPr>
                <w:rFonts w:ascii="Times New Roman" w:hAnsi="Times New Roman"/>
                <w:sz w:val="24"/>
                <w:szCs w:val="24"/>
              </w:rPr>
              <w:t xml:space="preserve"> сделаны из полимерного материала. Такая обувь рекомендована для помещений с влажным или скользким полом. Сабо легко надеваются и снимаются, что делает их удобными для медицинского персонала. Противоскользящий материал ЭВА (</w:t>
            </w:r>
            <w:proofErr w:type="spellStart"/>
            <w:r w:rsidRPr="0063564F">
              <w:rPr>
                <w:rFonts w:ascii="Times New Roman" w:hAnsi="Times New Roman"/>
                <w:sz w:val="24"/>
                <w:szCs w:val="24"/>
              </w:rPr>
              <w:t>этилвинилацетат</w:t>
            </w:r>
            <w:proofErr w:type="spellEnd"/>
            <w:r w:rsidRPr="0063564F">
              <w:rPr>
                <w:rFonts w:ascii="Times New Roman" w:hAnsi="Times New Roman"/>
                <w:sz w:val="24"/>
                <w:szCs w:val="24"/>
              </w:rPr>
              <w:t xml:space="preserve">) уменьшает риск скольжения на влажной или гладкой поверхности Дополнительную защиту от скольжения дает фактурный рисунок на подошве сабо. Мягкий полимерный материал в 4 раза уменьшает вес обуви по сравнения с </w:t>
            </w:r>
            <w:r w:rsidRPr="006356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резиновыми аналогами. спортивный, стильный И удобный: Сабо </w:t>
            </w:r>
            <w:proofErr w:type="spellStart"/>
            <w:r w:rsidRPr="0063564F">
              <w:rPr>
                <w:rFonts w:ascii="Times New Roman" w:hAnsi="Times New Roman"/>
                <w:sz w:val="24"/>
                <w:szCs w:val="24"/>
              </w:rPr>
              <w:t>Paninter</w:t>
            </w:r>
            <w:proofErr w:type="spellEnd"/>
            <w:r w:rsidRPr="0063564F">
              <w:rPr>
                <w:rFonts w:ascii="Times New Roman" w:hAnsi="Times New Roman"/>
                <w:sz w:val="24"/>
                <w:szCs w:val="24"/>
              </w:rPr>
              <w:t xml:space="preserve"> отличаются надежным мягким комфортом, спортивным дизайном и множеством цветов. Сабо легко надеваются и снимаются, что делает их удобными для медицинского персонала. легкий ВЕС: Эти Сабо для женщин и мужчин невероятно легкие, водостойкие и плавучие.</w:t>
            </w:r>
          </w:p>
          <w:p w14:paraId="65582425" w14:textId="77777777" w:rsidR="0063564F" w:rsidRPr="0063564F" w:rsidRDefault="0063564F" w:rsidP="0063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64F">
              <w:rPr>
                <w:rFonts w:ascii="Times New Roman" w:hAnsi="Times New Roman"/>
                <w:sz w:val="24"/>
                <w:szCs w:val="24"/>
              </w:rPr>
              <w:t>Сабо для женщин и мужчин предлагают прочную конструкцию с улучшенной вентиляцией и воздухопроницаемостью. Конструкция помогает сливать воду сделайте ИХ своими: эти женские и мужские Сабо предлагают вместительную посадку</w:t>
            </w:r>
          </w:p>
          <w:p w14:paraId="016F9D8D" w14:textId="47683554" w:rsidR="0063564F" w:rsidRDefault="0063564F" w:rsidP="0063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64F">
              <w:rPr>
                <w:rFonts w:ascii="Times New Roman" w:hAnsi="Times New Roman"/>
                <w:sz w:val="24"/>
                <w:szCs w:val="24"/>
              </w:rPr>
              <w:t xml:space="preserve">Состав: 100% полимерный материал ЭВА </w:t>
            </w:r>
          </w:p>
          <w:p w14:paraId="31DC07EC" w14:textId="77777777" w:rsidR="00D348E7" w:rsidRPr="00D348E7" w:rsidRDefault="00D348E7" w:rsidP="00D34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E7">
              <w:rPr>
                <w:rFonts w:ascii="Times New Roman" w:hAnsi="Times New Roman"/>
                <w:sz w:val="24"/>
                <w:szCs w:val="24"/>
              </w:rPr>
              <w:t>ГОСТ 12.4.187-2024</w:t>
            </w:r>
          </w:p>
          <w:p w14:paraId="6128C20C" w14:textId="77777777" w:rsidR="00D348E7" w:rsidRPr="00D348E7" w:rsidRDefault="00D348E7" w:rsidP="00D34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E7">
              <w:rPr>
                <w:rFonts w:ascii="Times New Roman" w:hAnsi="Times New Roman"/>
                <w:sz w:val="24"/>
                <w:szCs w:val="24"/>
              </w:rPr>
              <w:t>ТР ТС 019/2011</w:t>
            </w:r>
          </w:p>
          <w:p w14:paraId="0D9344F5" w14:textId="73A93F7A" w:rsidR="00C600C7" w:rsidRDefault="00D348E7" w:rsidP="00D34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E7">
              <w:rPr>
                <w:rFonts w:ascii="Times New Roman" w:hAnsi="Times New Roman"/>
                <w:sz w:val="24"/>
                <w:szCs w:val="24"/>
              </w:rPr>
              <w:t>Заключение Минпромторга</w:t>
            </w:r>
          </w:p>
        </w:tc>
      </w:tr>
    </w:tbl>
    <w:p w14:paraId="0788EA5D" w14:textId="77777777" w:rsidR="00AB6C39" w:rsidRDefault="00AB6C39" w:rsidP="009762B7">
      <w:pPr>
        <w:spacing w:line="240" w:lineRule="auto"/>
        <w:contextualSpacing/>
        <w:rPr>
          <w:rFonts w:ascii="Times New Roman" w:hAnsi="Times New Roman"/>
        </w:rPr>
      </w:pPr>
    </w:p>
    <w:p w14:paraId="79599D6E" w14:textId="2508A2E6" w:rsidR="007238D1" w:rsidRDefault="003E7481" w:rsidP="007238D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7238D1" w:rsidRPr="007238D1">
        <w:rPr>
          <w:rFonts w:ascii="Times New Roman" w:hAnsi="Times New Roman"/>
          <w:b/>
          <w:bCs/>
        </w:rPr>
        <w:t>. Перечень, наименование и объемы товаров, являющихся предметом закупки: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271"/>
        <w:gridCol w:w="1452"/>
        <w:gridCol w:w="1206"/>
        <w:gridCol w:w="1084"/>
        <w:gridCol w:w="968"/>
        <w:gridCol w:w="1027"/>
        <w:gridCol w:w="1048"/>
      </w:tblGrid>
      <w:tr w:rsidR="00832C7C" w14:paraId="370C618A" w14:textId="77777777" w:rsidTr="00A30D0F">
        <w:tc>
          <w:tcPr>
            <w:tcW w:w="715" w:type="dxa"/>
          </w:tcPr>
          <w:p w14:paraId="6F1FFD62" w14:textId="3C0EF256" w:rsidR="007238D1" w:rsidRPr="007238D1" w:rsidRDefault="007238D1" w:rsidP="007238D1">
            <w:pPr>
              <w:rPr>
                <w:rFonts w:ascii="Times New Roman" w:hAnsi="Times New Roman"/>
              </w:rPr>
            </w:pPr>
            <w:r w:rsidRPr="007238D1">
              <w:rPr>
                <w:rFonts w:ascii="Times New Roman" w:hAnsi="Times New Roman"/>
              </w:rPr>
              <w:t>№</w:t>
            </w:r>
          </w:p>
        </w:tc>
        <w:tc>
          <w:tcPr>
            <w:tcW w:w="2271" w:type="dxa"/>
          </w:tcPr>
          <w:p w14:paraId="39489C7A" w14:textId="37311FB7" w:rsidR="007238D1" w:rsidRPr="007238D1" w:rsidRDefault="007238D1" w:rsidP="007238D1">
            <w:pPr>
              <w:rPr>
                <w:rFonts w:ascii="Times New Roman" w:hAnsi="Times New Roman"/>
              </w:rPr>
            </w:pPr>
            <w:r w:rsidRPr="007238D1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1452" w:type="dxa"/>
          </w:tcPr>
          <w:p w14:paraId="7F01A5E2" w14:textId="77777777" w:rsidR="007238D1" w:rsidRPr="007238D1" w:rsidRDefault="007238D1" w:rsidP="007238D1">
            <w:pPr>
              <w:rPr>
                <w:rFonts w:ascii="Times New Roman" w:hAnsi="Times New Roman"/>
              </w:rPr>
            </w:pPr>
            <w:r w:rsidRPr="007238D1">
              <w:rPr>
                <w:rFonts w:ascii="Times New Roman" w:hAnsi="Times New Roman"/>
              </w:rPr>
              <w:t>Размер</w:t>
            </w:r>
          </w:p>
          <w:p w14:paraId="31A7C22C" w14:textId="7D45BBF8" w:rsidR="007238D1" w:rsidRPr="007238D1" w:rsidRDefault="007238D1" w:rsidP="007238D1">
            <w:pPr>
              <w:rPr>
                <w:rFonts w:ascii="Times New Roman" w:hAnsi="Times New Roman"/>
              </w:rPr>
            </w:pPr>
            <w:r w:rsidRPr="007238D1">
              <w:rPr>
                <w:rFonts w:ascii="Times New Roman" w:hAnsi="Times New Roman"/>
              </w:rPr>
              <w:t>одежды, рост</w:t>
            </w:r>
          </w:p>
        </w:tc>
        <w:tc>
          <w:tcPr>
            <w:tcW w:w="1206" w:type="dxa"/>
          </w:tcPr>
          <w:p w14:paraId="0BD0E143" w14:textId="705B4B0C" w:rsidR="007238D1" w:rsidRPr="007238D1" w:rsidRDefault="007238D1" w:rsidP="007238D1">
            <w:pPr>
              <w:rPr>
                <w:rFonts w:ascii="Times New Roman" w:hAnsi="Times New Roman"/>
              </w:rPr>
            </w:pPr>
            <w:r w:rsidRPr="007238D1">
              <w:rPr>
                <w:rFonts w:ascii="Times New Roman" w:hAnsi="Times New Roman"/>
              </w:rPr>
              <w:t>Размер обуви</w:t>
            </w:r>
          </w:p>
        </w:tc>
        <w:tc>
          <w:tcPr>
            <w:tcW w:w="1084" w:type="dxa"/>
          </w:tcPr>
          <w:p w14:paraId="5375453A" w14:textId="77777777" w:rsidR="007238D1" w:rsidRPr="007238D1" w:rsidRDefault="007238D1" w:rsidP="007238D1">
            <w:pPr>
              <w:rPr>
                <w:rFonts w:ascii="Times New Roman" w:hAnsi="Times New Roman"/>
              </w:rPr>
            </w:pPr>
            <w:r w:rsidRPr="007238D1">
              <w:rPr>
                <w:rFonts w:ascii="Times New Roman" w:hAnsi="Times New Roman"/>
              </w:rPr>
              <w:t>Размер СИЗ</w:t>
            </w:r>
          </w:p>
          <w:p w14:paraId="675E818F" w14:textId="54ED9D1B" w:rsidR="007238D1" w:rsidRPr="007238D1" w:rsidRDefault="007238D1" w:rsidP="007238D1">
            <w:pPr>
              <w:rPr>
                <w:rFonts w:ascii="Times New Roman" w:hAnsi="Times New Roman"/>
              </w:rPr>
            </w:pPr>
            <w:r w:rsidRPr="007238D1">
              <w:rPr>
                <w:rFonts w:ascii="Times New Roman" w:hAnsi="Times New Roman"/>
              </w:rPr>
              <w:t>головы</w:t>
            </w:r>
          </w:p>
        </w:tc>
        <w:tc>
          <w:tcPr>
            <w:tcW w:w="968" w:type="dxa"/>
          </w:tcPr>
          <w:p w14:paraId="2F9D29F6" w14:textId="1A812C2E" w:rsidR="007238D1" w:rsidRPr="007238D1" w:rsidRDefault="007238D1" w:rsidP="007238D1">
            <w:pPr>
              <w:rPr>
                <w:rFonts w:ascii="Times New Roman" w:hAnsi="Times New Roman"/>
              </w:rPr>
            </w:pPr>
            <w:r w:rsidRPr="007238D1">
              <w:rPr>
                <w:rFonts w:ascii="Times New Roman" w:hAnsi="Times New Roman"/>
              </w:rPr>
              <w:t>Размер СИЗ рук</w:t>
            </w:r>
          </w:p>
        </w:tc>
        <w:tc>
          <w:tcPr>
            <w:tcW w:w="1027" w:type="dxa"/>
          </w:tcPr>
          <w:p w14:paraId="3B5F8222" w14:textId="2B25C844" w:rsidR="007238D1" w:rsidRPr="007238D1" w:rsidRDefault="007238D1" w:rsidP="007238D1">
            <w:pPr>
              <w:rPr>
                <w:rFonts w:ascii="Times New Roman" w:hAnsi="Times New Roman"/>
              </w:rPr>
            </w:pPr>
            <w:r w:rsidRPr="007238D1">
              <w:rPr>
                <w:rFonts w:ascii="Times New Roman" w:hAnsi="Times New Roman"/>
              </w:rPr>
              <w:t>Ед. изм</w:t>
            </w:r>
            <w:r w:rsidR="000B6B4D">
              <w:rPr>
                <w:rFonts w:ascii="Times New Roman" w:hAnsi="Times New Roman"/>
              </w:rPr>
              <w:t>.</w:t>
            </w:r>
          </w:p>
        </w:tc>
        <w:tc>
          <w:tcPr>
            <w:tcW w:w="1048" w:type="dxa"/>
          </w:tcPr>
          <w:p w14:paraId="5A101BEE" w14:textId="7D06C8B2" w:rsidR="007238D1" w:rsidRPr="007238D1" w:rsidRDefault="007238D1" w:rsidP="007238D1">
            <w:pPr>
              <w:rPr>
                <w:rFonts w:ascii="Times New Roman" w:hAnsi="Times New Roman"/>
              </w:rPr>
            </w:pPr>
            <w:r w:rsidRPr="007238D1">
              <w:rPr>
                <w:rFonts w:ascii="Times New Roman" w:hAnsi="Times New Roman"/>
              </w:rPr>
              <w:t>Кол-во</w:t>
            </w:r>
          </w:p>
        </w:tc>
      </w:tr>
      <w:tr w:rsidR="00507D08" w14:paraId="68E66D98" w14:textId="77777777" w:rsidTr="00A30D0F">
        <w:tc>
          <w:tcPr>
            <w:tcW w:w="715" w:type="dxa"/>
          </w:tcPr>
          <w:p w14:paraId="1066213B" w14:textId="50118B55" w:rsidR="00507D08" w:rsidRDefault="00507D08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71" w:type="dxa"/>
          </w:tcPr>
          <w:p w14:paraId="15092916" w14:textId="35C9EB10" w:rsidR="00507D08" w:rsidRPr="00507D08" w:rsidRDefault="00507D08" w:rsidP="00507D08">
            <w:pPr>
              <w:spacing w:after="0"/>
              <w:rPr>
                <w:rFonts w:ascii="Times New Roman" w:hAnsi="Times New Roman"/>
              </w:rPr>
            </w:pPr>
            <w:r w:rsidRPr="00507D08">
              <w:rPr>
                <w:rFonts w:ascii="Times New Roman" w:hAnsi="Times New Roman"/>
              </w:rPr>
              <w:t xml:space="preserve">Костюм медицинский </w:t>
            </w:r>
            <w:r>
              <w:rPr>
                <w:rFonts w:ascii="Times New Roman" w:hAnsi="Times New Roman"/>
              </w:rPr>
              <w:t>мужской</w:t>
            </w:r>
          </w:p>
          <w:p w14:paraId="1B79FA46" w14:textId="77777777" w:rsidR="00507D08" w:rsidRPr="00507D08" w:rsidRDefault="00507D08" w:rsidP="00507D0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507D08">
              <w:rPr>
                <w:rFonts w:ascii="Times New Roman" w:hAnsi="Times New Roman"/>
              </w:rPr>
              <w:t>Артикул  D</w:t>
            </w:r>
            <w:proofErr w:type="gramEnd"/>
            <w:r w:rsidRPr="00507D08">
              <w:rPr>
                <w:rFonts w:ascii="Times New Roman" w:hAnsi="Times New Roman"/>
              </w:rPr>
              <w:t xml:space="preserve"> 90038</w:t>
            </w:r>
          </w:p>
          <w:p w14:paraId="391583F0" w14:textId="6A73A4C8" w:rsidR="00507D08" w:rsidRPr="0076030B" w:rsidRDefault="00507D08" w:rsidP="00507D08">
            <w:pPr>
              <w:spacing w:after="0"/>
              <w:rPr>
                <w:rFonts w:ascii="Times New Roman" w:hAnsi="Times New Roman"/>
              </w:rPr>
            </w:pPr>
            <w:r w:rsidRPr="00507D08">
              <w:rPr>
                <w:rFonts w:ascii="Times New Roman" w:hAnsi="Times New Roman"/>
              </w:rPr>
              <w:t xml:space="preserve">Бренд MEDICAL SERVIC+ </w:t>
            </w:r>
          </w:p>
        </w:tc>
        <w:tc>
          <w:tcPr>
            <w:tcW w:w="1452" w:type="dxa"/>
          </w:tcPr>
          <w:p w14:paraId="09736E2D" w14:textId="77777777" w:rsidR="00507D08" w:rsidRPr="0076030B" w:rsidRDefault="00507D08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2C565B9D" w14:textId="77777777" w:rsidR="00507D08" w:rsidRPr="0076030B" w:rsidRDefault="00507D08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08055068" w14:textId="77777777" w:rsidR="00507D08" w:rsidRPr="0076030B" w:rsidRDefault="00507D08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4EEA6C5D" w14:textId="77777777" w:rsidR="00507D08" w:rsidRPr="0076030B" w:rsidRDefault="00507D08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124C09AC" w14:textId="244793EF" w:rsidR="00507D08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048" w:type="dxa"/>
          </w:tcPr>
          <w:p w14:paraId="0A1BD5D1" w14:textId="165B1DE2" w:rsidR="00507D08" w:rsidRDefault="007A79D9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039F9" w14:paraId="09620777" w14:textId="77777777" w:rsidTr="00A30D0F">
        <w:tc>
          <w:tcPr>
            <w:tcW w:w="715" w:type="dxa"/>
          </w:tcPr>
          <w:p w14:paraId="2B40BA08" w14:textId="77777777" w:rsidR="006039F9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6D2D87AA" w14:textId="77777777" w:rsidR="006039F9" w:rsidRPr="0076030B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06BA7EE5" w14:textId="76642846" w:rsidR="006039F9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48,176</w:t>
            </w:r>
          </w:p>
        </w:tc>
        <w:tc>
          <w:tcPr>
            <w:tcW w:w="1206" w:type="dxa"/>
          </w:tcPr>
          <w:p w14:paraId="3BA2CDAA" w14:textId="77777777" w:rsidR="006039F9" w:rsidRPr="0076030B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6FB8CE9E" w14:textId="77777777" w:rsidR="006039F9" w:rsidRPr="0076030B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1FDB77C4" w14:textId="77777777" w:rsidR="006039F9" w:rsidRPr="0076030B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418E5120" w14:textId="70FE67C2" w:rsidR="006039F9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048" w:type="dxa"/>
          </w:tcPr>
          <w:p w14:paraId="0BCB17F0" w14:textId="30C356F7" w:rsidR="006039F9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039F9" w14:paraId="6AD18E66" w14:textId="77777777" w:rsidTr="00A30D0F">
        <w:tc>
          <w:tcPr>
            <w:tcW w:w="715" w:type="dxa"/>
          </w:tcPr>
          <w:p w14:paraId="38B5D754" w14:textId="77777777" w:rsidR="006039F9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33127660" w14:textId="77777777" w:rsidR="006039F9" w:rsidRPr="0076030B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665417F1" w14:textId="76362E94" w:rsidR="006039F9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54, 176</w:t>
            </w:r>
          </w:p>
        </w:tc>
        <w:tc>
          <w:tcPr>
            <w:tcW w:w="1206" w:type="dxa"/>
          </w:tcPr>
          <w:p w14:paraId="432754F0" w14:textId="77777777" w:rsidR="006039F9" w:rsidRPr="0076030B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56F2539A" w14:textId="77777777" w:rsidR="006039F9" w:rsidRPr="0076030B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297E21AC" w14:textId="77777777" w:rsidR="006039F9" w:rsidRPr="0076030B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66DE9E72" w14:textId="6186E2EA" w:rsidR="006039F9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048" w:type="dxa"/>
          </w:tcPr>
          <w:p w14:paraId="057168E3" w14:textId="64988661" w:rsidR="006039F9" w:rsidRDefault="007A79D9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A79D9" w14:paraId="7CF36CE3" w14:textId="77777777" w:rsidTr="00A30D0F">
        <w:tc>
          <w:tcPr>
            <w:tcW w:w="715" w:type="dxa"/>
          </w:tcPr>
          <w:p w14:paraId="1D096106" w14:textId="77777777" w:rsidR="007A79D9" w:rsidRDefault="007A79D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0BDBF142" w14:textId="77777777" w:rsidR="007A79D9" w:rsidRPr="0076030B" w:rsidRDefault="007A79D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0FC32ECC" w14:textId="75E45794" w:rsidR="007A79D9" w:rsidRPr="009C23A5" w:rsidRDefault="007A79D9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52-54, 180</w:t>
            </w:r>
          </w:p>
        </w:tc>
        <w:tc>
          <w:tcPr>
            <w:tcW w:w="1206" w:type="dxa"/>
          </w:tcPr>
          <w:p w14:paraId="4DE6F5F7" w14:textId="77777777" w:rsidR="007A79D9" w:rsidRPr="0076030B" w:rsidRDefault="007A79D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3076E4DD" w14:textId="77777777" w:rsidR="007A79D9" w:rsidRPr="0076030B" w:rsidRDefault="007A79D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5C36CDD9" w14:textId="77777777" w:rsidR="007A79D9" w:rsidRPr="0076030B" w:rsidRDefault="007A79D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3D83D653" w14:textId="36076C2B" w:rsidR="007A79D9" w:rsidRDefault="007A79D9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048" w:type="dxa"/>
          </w:tcPr>
          <w:p w14:paraId="05C1F57D" w14:textId="55CD8C41" w:rsidR="007A79D9" w:rsidRDefault="007A79D9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039F9" w14:paraId="21649065" w14:textId="77777777" w:rsidTr="00A30D0F">
        <w:tc>
          <w:tcPr>
            <w:tcW w:w="715" w:type="dxa"/>
          </w:tcPr>
          <w:p w14:paraId="1A25FF31" w14:textId="77777777" w:rsidR="006039F9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3EBBC67B" w14:textId="77777777" w:rsidR="006039F9" w:rsidRPr="0076030B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44BA21B1" w14:textId="37C8A6B3" w:rsidR="006039F9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 w:rsidRPr="009C23A5">
              <w:rPr>
                <w:rFonts w:ascii="Times New Roman" w:hAnsi="Times New Roman"/>
              </w:rPr>
              <w:t>56, 170</w:t>
            </w:r>
          </w:p>
        </w:tc>
        <w:tc>
          <w:tcPr>
            <w:tcW w:w="1206" w:type="dxa"/>
          </w:tcPr>
          <w:p w14:paraId="33AB684E" w14:textId="77777777" w:rsidR="006039F9" w:rsidRPr="0076030B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51CD4C7B" w14:textId="77777777" w:rsidR="006039F9" w:rsidRPr="0076030B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4BFBE3D9" w14:textId="77777777" w:rsidR="006039F9" w:rsidRPr="0076030B" w:rsidRDefault="006039F9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1960DB85" w14:textId="0E068BA0" w:rsidR="006039F9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048" w:type="dxa"/>
          </w:tcPr>
          <w:p w14:paraId="33D22F12" w14:textId="7B69E9FB" w:rsidR="006039F9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30D0F" w14:paraId="4824628A" w14:textId="77777777" w:rsidTr="00A30D0F">
        <w:tc>
          <w:tcPr>
            <w:tcW w:w="715" w:type="dxa"/>
          </w:tcPr>
          <w:p w14:paraId="7583229A" w14:textId="35A50AF9" w:rsidR="007238D1" w:rsidRPr="0099706B" w:rsidRDefault="007C6C76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71" w:type="dxa"/>
          </w:tcPr>
          <w:p w14:paraId="4A626DBE" w14:textId="60EF1BFC" w:rsidR="004D2945" w:rsidRPr="0076030B" w:rsidRDefault="004D2945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 xml:space="preserve">Костюм медицинский </w:t>
            </w:r>
            <w:r w:rsidR="00507D08">
              <w:rPr>
                <w:rFonts w:ascii="Times New Roman" w:hAnsi="Times New Roman"/>
              </w:rPr>
              <w:t>женский</w:t>
            </w:r>
          </w:p>
          <w:p w14:paraId="27D7EDBA" w14:textId="77777777" w:rsidR="00AF6CC0" w:rsidRDefault="00AF6CC0" w:rsidP="0076030B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AF6CC0">
              <w:rPr>
                <w:rFonts w:ascii="Times New Roman" w:hAnsi="Times New Roman"/>
              </w:rPr>
              <w:t>Артикул  D</w:t>
            </w:r>
            <w:proofErr w:type="gramEnd"/>
            <w:r w:rsidRPr="00AF6CC0">
              <w:rPr>
                <w:rFonts w:ascii="Times New Roman" w:hAnsi="Times New Roman"/>
              </w:rPr>
              <w:t xml:space="preserve"> 90038</w:t>
            </w:r>
          </w:p>
          <w:p w14:paraId="42D35C17" w14:textId="71858E0E" w:rsidR="007238D1" w:rsidRPr="0076030B" w:rsidRDefault="004D2945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 xml:space="preserve">Бренд MEDICAL SERVIC+ </w:t>
            </w:r>
          </w:p>
        </w:tc>
        <w:tc>
          <w:tcPr>
            <w:tcW w:w="1452" w:type="dxa"/>
          </w:tcPr>
          <w:p w14:paraId="4180B8CB" w14:textId="026DA7B9" w:rsidR="007238D1" w:rsidRPr="0076030B" w:rsidRDefault="0046049B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>Всего</w:t>
            </w:r>
          </w:p>
        </w:tc>
        <w:tc>
          <w:tcPr>
            <w:tcW w:w="1206" w:type="dxa"/>
          </w:tcPr>
          <w:p w14:paraId="023E26CE" w14:textId="77777777" w:rsidR="007238D1" w:rsidRPr="0076030B" w:rsidRDefault="007238D1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25636542" w14:textId="77777777" w:rsidR="007238D1" w:rsidRPr="0076030B" w:rsidRDefault="007238D1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71306633" w14:textId="77777777" w:rsidR="007238D1" w:rsidRPr="0076030B" w:rsidRDefault="007238D1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68CD9F79" w14:textId="4C19B0EB" w:rsidR="007238D1" w:rsidRPr="0076030B" w:rsidRDefault="000B6B4D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>Шт.</w:t>
            </w:r>
          </w:p>
        </w:tc>
        <w:tc>
          <w:tcPr>
            <w:tcW w:w="1048" w:type="dxa"/>
          </w:tcPr>
          <w:p w14:paraId="336BC2FE" w14:textId="398F0EF8" w:rsidR="007238D1" w:rsidRPr="0076030B" w:rsidRDefault="006039F9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425DF">
              <w:rPr>
                <w:rFonts w:ascii="Times New Roman" w:hAnsi="Times New Roman"/>
              </w:rPr>
              <w:t>0</w:t>
            </w:r>
          </w:p>
        </w:tc>
      </w:tr>
      <w:tr w:rsidR="00F65912" w14:paraId="5FE63079" w14:textId="77777777" w:rsidTr="00A30D0F">
        <w:tc>
          <w:tcPr>
            <w:tcW w:w="715" w:type="dxa"/>
          </w:tcPr>
          <w:p w14:paraId="4996AC31" w14:textId="77777777" w:rsidR="00F65912" w:rsidRPr="0099706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3458AEFD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493DFBEC" w14:textId="5AF8FAB9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42, 165</w:t>
            </w:r>
          </w:p>
        </w:tc>
        <w:tc>
          <w:tcPr>
            <w:tcW w:w="1206" w:type="dxa"/>
          </w:tcPr>
          <w:p w14:paraId="69F668AB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2D1A6374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6866323A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33A1DA26" w14:textId="77777777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633AC00A" w14:textId="6CBC1187" w:rsidR="00F65912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65912" w14:paraId="509135BA" w14:textId="77777777" w:rsidTr="00A30D0F">
        <w:tc>
          <w:tcPr>
            <w:tcW w:w="715" w:type="dxa"/>
          </w:tcPr>
          <w:p w14:paraId="50FE3C49" w14:textId="77777777" w:rsidR="00F65912" w:rsidRPr="0099706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445BA724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0B27FC21" w14:textId="7D957BA8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42-44, 167</w:t>
            </w:r>
          </w:p>
        </w:tc>
        <w:tc>
          <w:tcPr>
            <w:tcW w:w="1206" w:type="dxa"/>
          </w:tcPr>
          <w:p w14:paraId="18002E9F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5A0938D1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2ED58677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50944338" w14:textId="77777777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62E399D4" w14:textId="4A523F88" w:rsidR="00F65912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F6CC0" w14:paraId="77C94780" w14:textId="77777777" w:rsidTr="00A30D0F">
        <w:tc>
          <w:tcPr>
            <w:tcW w:w="715" w:type="dxa"/>
          </w:tcPr>
          <w:p w14:paraId="2F2378F7" w14:textId="77777777" w:rsidR="00AF6CC0" w:rsidRPr="0099706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7EE45AD1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197D01E2" w14:textId="7DB1A45A" w:rsidR="00AF6CC0" w:rsidRDefault="00AF6CC0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44, 163</w:t>
            </w:r>
          </w:p>
        </w:tc>
        <w:tc>
          <w:tcPr>
            <w:tcW w:w="1206" w:type="dxa"/>
          </w:tcPr>
          <w:p w14:paraId="6BBDFB9D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726A9EEF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7F601C0C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252107D9" w14:textId="77777777" w:rsidR="00AF6CC0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7F36E3AC" w14:textId="76F8DFF7" w:rsidR="00AF6CC0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30F5" w14:paraId="09FDCD4F" w14:textId="77777777" w:rsidTr="00A30D0F">
        <w:tc>
          <w:tcPr>
            <w:tcW w:w="715" w:type="dxa"/>
          </w:tcPr>
          <w:p w14:paraId="3DF42625" w14:textId="77777777" w:rsidR="000A30F5" w:rsidRPr="0099706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5A683FA4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6C5E6D7D" w14:textId="1F7C074D" w:rsidR="000A30F5" w:rsidRDefault="000A30F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44, 170</w:t>
            </w:r>
          </w:p>
        </w:tc>
        <w:tc>
          <w:tcPr>
            <w:tcW w:w="1206" w:type="dxa"/>
          </w:tcPr>
          <w:p w14:paraId="7D9B385C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46CE2D9D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6EB8B42D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3EE521E0" w14:textId="73538C47" w:rsidR="000A30F5" w:rsidRDefault="000A30F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048" w:type="dxa"/>
          </w:tcPr>
          <w:p w14:paraId="77516E35" w14:textId="6C935621" w:rsidR="000A30F5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65912" w14:paraId="1A1152A1" w14:textId="77777777" w:rsidTr="00A30D0F">
        <w:tc>
          <w:tcPr>
            <w:tcW w:w="715" w:type="dxa"/>
          </w:tcPr>
          <w:p w14:paraId="198D9EF3" w14:textId="77777777" w:rsidR="00F65912" w:rsidRPr="0099706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6917900A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47FDBF93" w14:textId="24D529C4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46, 145</w:t>
            </w:r>
          </w:p>
        </w:tc>
        <w:tc>
          <w:tcPr>
            <w:tcW w:w="1206" w:type="dxa"/>
          </w:tcPr>
          <w:p w14:paraId="6CAB527A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0387F7A1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12337EC8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5C938756" w14:textId="77777777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22BBCF6D" w14:textId="465EEB6A" w:rsidR="00F65912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30F5" w14:paraId="6D384917" w14:textId="77777777" w:rsidTr="00A30D0F">
        <w:tc>
          <w:tcPr>
            <w:tcW w:w="715" w:type="dxa"/>
          </w:tcPr>
          <w:p w14:paraId="530DE47D" w14:textId="77777777" w:rsidR="000A30F5" w:rsidRPr="0099706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57036713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389631AC" w14:textId="21D5F208" w:rsidR="000A30F5" w:rsidRDefault="000A30F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46, 170</w:t>
            </w:r>
          </w:p>
        </w:tc>
        <w:tc>
          <w:tcPr>
            <w:tcW w:w="1206" w:type="dxa"/>
          </w:tcPr>
          <w:p w14:paraId="74FC714B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139333F9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113D9653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02BCB0D8" w14:textId="77777777" w:rsidR="000A30F5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1BD8F4E9" w14:textId="5FCE8A24" w:rsidR="000A30F5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65912" w14:paraId="509FA093" w14:textId="77777777" w:rsidTr="00A30D0F">
        <w:tc>
          <w:tcPr>
            <w:tcW w:w="715" w:type="dxa"/>
          </w:tcPr>
          <w:p w14:paraId="7B226707" w14:textId="77777777" w:rsidR="00F65912" w:rsidRPr="0099706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71D76AEE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02E222C" w14:textId="76AE6031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46-48, 167</w:t>
            </w:r>
          </w:p>
        </w:tc>
        <w:tc>
          <w:tcPr>
            <w:tcW w:w="1206" w:type="dxa"/>
          </w:tcPr>
          <w:p w14:paraId="34E1D99C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5766179A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02A4584C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75DC1DEB" w14:textId="77777777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1874B710" w14:textId="5629EE54" w:rsidR="00F65912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A30F5" w14:paraId="39077E1F" w14:textId="77777777" w:rsidTr="00A30D0F">
        <w:tc>
          <w:tcPr>
            <w:tcW w:w="715" w:type="dxa"/>
          </w:tcPr>
          <w:p w14:paraId="7A1B67ED" w14:textId="77777777" w:rsidR="000A30F5" w:rsidRPr="0099706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086ED993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1F9D943A" w14:textId="4BB9DF2C" w:rsidR="000A30F5" w:rsidRDefault="000A30F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48, 164</w:t>
            </w:r>
          </w:p>
        </w:tc>
        <w:tc>
          <w:tcPr>
            <w:tcW w:w="1206" w:type="dxa"/>
          </w:tcPr>
          <w:p w14:paraId="7B4C34E8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35969F32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6E65FED4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59EDF7A9" w14:textId="07590D82" w:rsidR="000A30F5" w:rsidRDefault="000A30F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048" w:type="dxa"/>
          </w:tcPr>
          <w:p w14:paraId="1942F6EC" w14:textId="68DBF43E" w:rsidR="000A30F5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65912" w14:paraId="219A8812" w14:textId="77777777" w:rsidTr="00A30D0F">
        <w:tc>
          <w:tcPr>
            <w:tcW w:w="715" w:type="dxa"/>
          </w:tcPr>
          <w:p w14:paraId="2BFF133D" w14:textId="77777777" w:rsidR="00F65912" w:rsidRPr="0099706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7391C620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3A6AB7F4" w14:textId="32DC5537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48, 17</w:t>
            </w:r>
            <w:r w:rsidR="00795B1A">
              <w:rPr>
                <w:rFonts w:ascii="Times New Roman" w:hAnsi="Times New Roman"/>
              </w:rPr>
              <w:t>2</w:t>
            </w:r>
          </w:p>
        </w:tc>
        <w:tc>
          <w:tcPr>
            <w:tcW w:w="1206" w:type="dxa"/>
          </w:tcPr>
          <w:p w14:paraId="2B1FEF12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032360CE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7F457B73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279DE8F6" w14:textId="77777777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6FFEEB6C" w14:textId="192D16CC" w:rsidR="00F65912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F6CC0" w14:paraId="6A8F8668" w14:textId="77777777" w:rsidTr="00A30D0F">
        <w:tc>
          <w:tcPr>
            <w:tcW w:w="715" w:type="dxa"/>
          </w:tcPr>
          <w:p w14:paraId="7B68393C" w14:textId="77777777" w:rsidR="00AF6CC0" w:rsidRPr="0099706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6868B518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13F85521" w14:textId="07DCAC9F" w:rsidR="00AF6CC0" w:rsidRDefault="00AF6CC0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48-50, 170</w:t>
            </w:r>
          </w:p>
        </w:tc>
        <w:tc>
          <w:tcPr>
            <w:tcW w:w="1206" w:type="dxa"/>
          </w:tcPr>
          <w:p w14:paraId="38E68CAF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7FAFEA2A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1AB7503C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058DD4C2" w14:textId="77777777" w:rsidR="00AF6CC0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2D27CA7A" w14:textId="697B50C5" w:rsidR="00AF6CC0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65912" w14:paraId="49F3B14A" w14:textId="77777777" w:rsidTr="00A30D0F">
        <w:tc>
          <w:tcPr>
            <w:tcW w:w="715" w:type="dxa"/>
          </w:tcPr>
          <w:p w14:paraId="15722FA1" w14:textId="77777777" w:rsidR="00F65912" w:rsidRPr="0099706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5899FDBE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26A83C17" w14:textId="049D2B82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48-50,180</w:t>
            </w:r>
          </w:p>
        </w:tc>
        <w:tc>
          <w:tcPr>
            <w:tcW w:w="1206" w:type="dxa"/>
          </w:tcPr>
          <w:p w14:paraId="1F15FE92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29D3F411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4346FF86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15C59F3C" w14:textId="77777777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597A7552" w14:textId="53428F00" w:rsidR="00F65912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30F5" w14:paraId="4CAD16A2" w14:textId="77777777" w:rsidTr="00A30D0F">
        <w:tc>
          <w:tcPr>
            <w:tcW w:w="715" w:type="dxa"/>
          </w:tcPr>
          <w:p w14:paraId="4C68FFBF" w14:textId="77777777" w:rsidR="000A30F5" w:rsidRPr="0099706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73283327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683F472B" w14:textId="6E4A9CC4" w:rsidR="000A30F5" w:rsidRDefault="000A30F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50, 166</w:t>
            </w:r>
          </w:p>
        </w:tc>
        <w:tc>
          <w:tcPr>
            <w:tcW w:w="1206" w:type="dxa"/>
          </w:tcPr>
          <w:p w14:paraId="5E9A1AF4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5908F6C7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47F01EF6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61E0A812" w14:textId="77777777" w:rsidR="000A30F5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029C992D" w14:textId="3A7B5F2D" w:rsidR="000A30F5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F6CC0" w14:paraId="0612C297" w14:textId="77777777" w:rsidTr="00A30D0F">
        <w:tc>
          <w:tcPr>
            <w:tcW w:w="715" w:type="dxa"/>
          </w:tcPr>
          <w:p w14:paraId="0625C8FC" w14:textId="77777777" w:rsidR="00AF6CC0" w:rsidRPr="0099706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729C2C22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6C560438" w14:textId="34CEF10F" w:rsidR="00AF6CC0" w:rsidRDefault="00AF6CC0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50-52,158</w:t>
            </w:r>
          </w:p>
        </w:tc>
        <w:tc>
          <w:tcPr>
            <w:tcW w:w="1206" w:type="dxa"/>
          </w:tcPr>
          <w:p w14:paraId="3AECB987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26963A26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6C418FEE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2A3B8C48" w14:textId="77777777" w:rsidR="00AF6CC0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49817282" w14:textId="56D3078E" w:rsidR="00AF6CC0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65912" w14:paraId="06520DB7" w14:textId="77777777" w:rsidTr="00A30D0F">
        <w:tc>
          <w:tcPr>
            <w:tcW w:w="715" w:type="dxa"/>
          </w:tcPr>
          <w:p w14:paraId="3A8DAFA9" w14:textId="77777777" w:rsidR="00F65912" w:rsidRPr="0099706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6898B717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45B4DF3F" w14:textId="6273DB4B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50-52, 170</w:t>
            </w:r>
          </w:p>
        </w:tc>
        <w:tc>
          <w:tcPr>
            <w:tcW w:w="1206" w:type="dxa"/>
          </w:tcPr>
          <w:p w14:paraId="46E55152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666DA408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173AC0AB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43FE19F7" w14:textId="77777777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0636FB44" w14:textId="3A050F18" w:rsidR="00F65912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30F5" w14:paraId="140DAAC8" w14:textId="77777777" w:rsidTr="00A30D0F">
        <w:tc>
          <w:tcPr>
            <w:tcW w:w="715" w:type="dxa"/>
          </w:tcPr>
          <w:p w14:paraId="05209E77" w14:textId="77777777" w:rsidR="000A30F5" w:rsidRPr="0099706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4F6BF081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AF66452" w14:textId="5A57320B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54, 166</w:t>
            </w:r>
          </w:p>
        </w:tc>
        <w:tc>
          <w:tcPr>
            <w:tcW w:w="1206" w:type="dxa"/>
          </w:tcPr>
          <w:p w14:paraId="5973875D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401CD214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2CB41432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13778E38" w14:textId="3100A833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048" w:type="dxa"/>
          </w:tcPr>
          <w:p w14:paraId="6C97BBD4" w14:textId="5D6C611A" w:rsidR="000A30F5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30F5" w14:paraId="65833804" w14:textId="77777777" w:rsidTr="00A30D0F">
        <w:tc>
          <w:tcPr>
            <w:tcW w:w="715" w:type="dxa"/>
          </w:tcPr>
          <w:p w14:paraId="0C21DB29" w14:textId="77777777" w:rsidR="000A30F5" w:rsidRPr="0099706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09E1741D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29302333" w14:textId="51A9B44B" w:rsidR="000A30F5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56, 170</w:t>
            </w:r>
          </w:p>
        </w:tc>
        <w:tc>
          <w:tcPr>
            <w:tcW w:w="1206" w:type="dxa"/>
          </w:tcPr>
          <w:p w14:paraId="36C32AE1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7850BAEC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4C1FF0FC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006CDA21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6AF8CAA6" w14:textId="64BF0B0B" w:rsidR="000A30F5" w:rsidRDefault="00062502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65912" w14:paraId="1BEA20B9" w14:textId="77777777" w:rsidTr="00A30D0F">
        <w:tc>
          <w:tcPr>
            <w:tcW w:w="715" w:type="dxa"/>
          </w:tcPr>
          <w:p w14:paraId="3A32FE67" w14:textId="77777777" w:rsidR="00F65912" w:rsidRPr="0099706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51567E2C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E334622" w14:textId="2EBE7CE8" w:rsidR="00F65912" w:rsidRDefault="00F65912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58, 170</w:t>
            </w:r>
          </w:p>
        </w:tc>
        <w:tc>
          <w:tcPr>
            <w:tcW w:w="1206" w:type="dxa"/>
          </w:tcPr>
          <w:p w14:paraId="101672A0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483829BC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2DA5E152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4FC1E054" w14:textId="77777777" w:rsidR="00F65912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5BC7D2AD" w14:textId="3E078665" w:rsidR="00F65912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A30F5" w14:paraId="5E6D7E9C" w14:textId="77777777" w:rsidTr="00A30D0F">
        <w:tc>
          <w:tcPr>
            <w:tcW w:w="715" w:type="dxa"/>
          </w:tcPr>
          <w:p w14:paraId="7204380D" w14:textId="77777777" w:rsidR="000A30F5" w:rsidRPr="0099706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26E73100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0E4FA498" w14:textId="249BB65A" w:rsidR="000A30F5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60-62, 167</w:t>
            </w:r>
          </w:p>
        </w:tc>
        <w:tc>
          <w:tcPr>
            <w:tcW w:w="1206" w:type="dxa"/>
          </w:tcPr>
          <w:p w14:paraId="206A1BA9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21B3DDF7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0C570FB8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0302C829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1CC576DB" w14:textId="58EE650A" w:rsidR="000A30F5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F6CC0" w14:paraId="0312D1FA" w14:textId="77777777" w:rsidTr="00A30D0F">
        <w:tc>
          <w:tcPr>
            <w:tcW w:w="715" w:type="dxa"/>
          </w:tcPr>
          <w:p w14:paraId="4577E472" w14:textId="77777777" w:rsidR="00AF6CC0" w:rsidRPr="0099706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2383CDBF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1278D42F" w14:textId="32608850" w:rsidR="00AF6CC0" w:rsidRDefault="00AF6CC0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64, 160</w:t>
            </w:r>
          </w:p>
        </w:tc>
        <w:tc>
          <w:tcPr>
            <w:tcW w:w="1206" w:type="dxa"/>
          </w:tcPr>
          <w:p w14:paraId="4070C09A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4099B042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630BA56C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50D60B15" w14:textId="77777777" w:rsidR="00AF6CC0" w:rsidRPr="0076030B" w:rsidRDefault="00AF6CC0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3E73FF38" w14:textId="4320A966" w:rsidR="00AF6CC0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30F5" w14:paraId="571D6FE3" w14:textId="77777777" w:rsidTr="00A30D0F">
        <w:tc>
          <w:tcPr>
            <w:tcW w:w="715" w:type="dxa"/>
          </w:tcPr>
          <w:p w14:paraId="0288B790" w14:textId="77777777" w:rsidR="000A30F5" w:rsidRPr="0099706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51F6C748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0348094D" w14:textId="7A689023" w:rsidR="000A30F5" w:rsidRPr="0076030B" w:rsidRDefault="00F65912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66-68, 164</w:t>
            </w:r>
          </w:p>
        </w:tc>
        <w:tc>
          <w:tcPr>
            <w:tcW w:w="1206" w:type="dxa"/>
          </w:tcPr>
          <w:p w14:paraId="7D9987EA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14:paraId="06001E04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4D8C2930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1514F6F3" w14:textId="77777777" w:rsidR="000A30F5" w:rsidRPr="0076030B" w:rsidRDefault="000A30F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605279F4" w14:textId="0B4D1D50" w:rsidR="000A30F5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C6C76" w14:paraId="600AFCA2" w14:textId="77777777" w:rsidTr="00A30D0F">
        <w:tc>
          <w:tcPr>
            <w:tcW w:w="715" w:type="dxa"/>
          </w:tcPr>
          <w:p w14:paraId="72A21A8C" w14:textId="779E75E0" w:rsidR="007C6C76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71" w:type="dxa"/>
          </w:tcPr>
          <w:p w14:paraId="49235C8A" w14:textId="10A0490C" w:rsidR="007C6C76" w:rsidRPr="00510A7C" w:rsidRDefault="007C6C76" w:rsidP="007C6C76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gramStart"/>
            <w:r w:rsidRPr="007C6C76">
              <w:rPr>
                <w:rFonts w:ascii="Times New Roman" w:hAnsi="Times New Roman"/>
              </w:rPr>
              <w:t>Сабо</w:t>
            </w:r>
            <w:r w:rsidRPr="00510A7C"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</w:rPr>
              <w:t>мужские</w:t>
            </w:r>
            <w:proofErr w:type="gramEnd"/>
            <w:r w:rsidRPr="00510A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10A7C">
              <w:rPr>
                <w:rFonts w:ascii="Times New Roman" w:hAnsi="Times New Roman"/>
                <w:lang w:val="en-US"/>
              </w:rPr>
              <w:t>Paninter</w:t>
            </w:r>
            <w:proofErr w:type="spellEnd"/>
          </w:p>
          <w:p w14:paraId="6CA1EAAE" w14:textId="77777777" w:rsidR="007C6C76" w:rsidRPr="00510A7C" w:rsidRDefault="007C6C76" w:rsidP="007C6C76">
            <w:pPr>
              <w:spacing w:after="0"/>
              <w:rPr>
                <w:rFonts w:ascii="Times New Roman" w:hAnsi="Times New Roman"/>
                <w:lang w:val="en-US"/>
              </w:rPr>
            </w:pPr>
            <w:r w:rsidRPr="00510A7C">
              <w:rPr>
                <w:rFonts w:ascii="Times New Roman" w:hAnsi="Times New Roman"/>
                <w:lang w:val="en-US"/>
              </w:rPr>
              <w:t xml:space="preserve">PANINTER | </w:t>
            </w:r>
            <w:r w:rsidRPr="007C6C76">
              <w:rPr>
                <w:rFonts w:ascii="Times New Roman" w:hAnsi="Times New Roman"/>
              </w:rPr>
              <w:t>АРТИКУЛ</w:t>
            </w:r>
            <w:r w:rsidRPr="00510A7C">
              <w:rPr>
                <w:rFonts w:ascii="Times New Roman" w:hAnsi="Times New Roman"/>
                <w:lang w:val="en-US"/>
              </w:rPr>
              <w:t xml:space="preserve"> PAN715</w:t>
            </w:r>
          </w:p>
          <w:p w14:paraId="1AB4F92B" w14:textId="77777777" w:rsidR="007C6C76" w:rsidRPr="007C6C76" w:rsidRDefault="007C6C76" w:rsidP="007C6C76">
            <w:pPr>
              <w:spacing w:after="0"/>
              <w:rPr>
                <w:rFonts w:ascii="Times New Roman" w:hAnsi="Times New Roman"/>
              </w:rPr>
            </w:pPr>
            <w:r w:rsidRPr="007C6C76">
              <w:rPr>
                <w:rFonts w:ascii="Times New Roman" w:hAnsi="Times New Roman"/>
              </w:rPr>
              <w:t>Материал: ЭВА</w:t>
            </w:r>
          </w:p>
          <w:p w14:paraId="2BC7A616" w14:textId="77777777" w:rsidR="007C6C76" w:rsidRPr="007C6C76" w:rsidRDefault="007C6C76" w:rsidP="007C6C76">
            <w:pPr>
              <w:spacing w:after="0"/>
              <w:rPr>
                <w:rFonts w:ascii="Times New Roman" w:hAnsi="Times New Roman"/>
              </w:rPr>
            </w:pPr>
            <w:r w:rsidRPr="007C6C76">
              <w:rPr>
                <w:rFonts w:ascii="Times New Roman" w:hAnsi="Times New Roman"/>
              </w:rPr>
              <w:t xml:space="preserve">Цвет: 05 голубой </w:t>
            </w:r>
          </w:p>
          <w:p w14:paraId="4FE155C2" w14:textId="2BA7A387" w:rsidR="007C6C76" w:rsidRPr="0076030B" w:rsidRDefault="007C6C76" w:rsidP="007C6C76">
            <w:pPr>
              <w:spacing w:after="0"/>
              <w:rPr>
                <w:rFonts w:ascii="Times New Roman" w:hAnsi="Times New Roman"/>
              </w:rPr>
            </w:pPr>
            <w:r w:rsidRPr="007C6C76">
              <w:rPr>
                <w:rFonts w:ascii="Times New Roman" w:hAnsi="Times New Roman"/>
              </w:rPr>
              <w:t xml:space="preserve">Производитель </w:t>
            </w:r>
            <w:proofErr w:type="spellStart"/>
            <w:r w:rsidRPr="007C6C76">
              <w:rPr>
                <w:rFonts w:ascii="Times New Roman" w:hAnsi="Times New Roman"/>
              </w:rPr>
              <w:t>Paninter</w:t>
            </w:r>
            <w:proofErr w:type="spellEnd"/>
            <w:r w:rsidRPr="007C6C7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52" w:type="dxa"/>
          </w:tcPr>
          <w:p w14:paraId="12A3D8B5" w14:textId="77777777" w:rsidR="007C6C76" w:rsidRPr="0076030B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32BD5A71" w14:textId="758169E3" w:rsidR="007C6C76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84" w:type="dxa"/>
          </w:tcPr>
          <w:p w14:paraId="25436DDB" w14:textId="77777777" w:rsidR="007C6C76" w:rsidRPr="0076030B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26DA2501" w14:textId="77777777" w:rsidR="007C6C76" w:rsidRPr="0076030B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19CA64EB" w14:textId="739F026F" w:rsidR="007C6C76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048" w:type="dxa"/>
          </w:tcPr>
          <w:p w14:paraId="048E3EC7" w14:textId="5DE1BF42" w:rsidR="007C6C76" w:rsidRDefault="007A79D9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C6C76" w14:paraId="769AAF18" w14:textId="77777777" w:rsidTr="00A30D0F">
        <w:tc>
          <w:tcPr>
            <w:tcW w:w="715" w:type="dxa"/>
          </w:tcPr>
          <w:p w14:paraId="61ECBFD2" w14:textId="77777777" w:rsidR="007C6C76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5287D86B" w14:textId="77777777" w:rsidR="007C6C76" w:rsidRPr="0076030B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408667BF" w14:textId="77777777" w:rsidR="007C6C76" w:rsidRPr="0076030B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7F46F348" w14:textId="53F834AC" w:rsidR="007C6C76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84" w:type="dxa"/>
          </w:tcPr>
          <w:p w14:paraId="5FF01CBF" w14:textId="77777777" w:rsidR="007C6C76" w:rsidRPr="0076030B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198BB484" w14:textId="77777777" w:rsidR="007C6C76" w:rsidRPr="0076030B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1F98D95D" w14:textId="77777777" w:rsidR="007C6C76" w:rsidRPr="0076030B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45D77B1C" w14:textId="051FB431" w:rsidR="007C6C76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C23A5" w14:paraId="177023DC" w14:textId="77777777" w:rsidTr="00A30D0F">
        <w:tc>
          <w:tcPr>
            <w:tcW w:w="715" w:type="dxa"/>
          </w:tcPr>
          <w:p w14:paraId="398B5F97" w14:textId="77777777" w:rsidR="009C23A5" w:rsidRDefault="009C23A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32DEFED2" w14:textId="77777777" w:rsidR="009C23A5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2FE28566" w14:textId="77777777" w:rsidR="009C23A5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20245BFE" w14:textId="6615BFF5" w:rsidR="009C23A5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084" w:type="dxa"/>
          </w:tcPr>
          <w:p w14:paraId="2DE9F31F" w14:textId="77777777" w:rsidR="009C23A5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0320A98F" w14:textId="77777777" w:rsidR="009C23A5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17157665" w14:textId="77777777" w:rsidR="009C23A5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2D6BB0F3" w14:textId="436CA7B8" w:rsidR="009C23A5" w:rsidRDefault="007A79D9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C6C76" w14:paraId="49BC4F1C" w14:textId="77777777" w:rsidTr="00A30D0F">
        <w:tc>
          <w:tcPr>
            <w:tcW w:w="715" w:type="dxa"/>
          </w:tcPr>
          <w:p w14:paraId="29F73788" w14:textId="77777777" w:rsidR="007C6C76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0C1A2CF5" w14:textId="77777777" w:rsidR="007C6C76" w:rsidRPr="0076030B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633B7098" w14:textId="77777777" w:rsidR="007C6C76" w:rsidRPr="0076030B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7A5B5CE5" w14:textId="37FA02DD" w:rsidR="007C6C76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 w:rsidRPr="009C23A5">
              <w:rPr>
                <w:rFonts w:ascii="Times New Roman" w:hAnsi="Times New Roman"/>
              </w:rPr>
              <w:t>42</w:t>
            </w:r>
          </w:p>
        </w:tc>
        <w:tc>
          <w:tcPr>
            <w:tcW w:w="1084" w:type="dxa"/>
          </w:tcPr>
          <w:p w14:paraId="1E07A9B1" w14:textId="77777777" w:rsidR="007C6C76" w:rsidRPr="0076030B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27059F61" w14:textId="77777777" w:rsidR="007C6C76" w:rsidRPr="0076030B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1DC008EF" w14:textId="77777777" w:rsidR="007C6C76" w:rsidRPr="0076030B" w:rsidRDefault="007C6C76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6B23713E" w14:textId="5AC85BFF" w:rsidR="007C6C76" w:rsidRDefault="007A79D9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E1FFB" w14:paraId="0E167C14" w14:textId="77777777" w:rsidTr="00A30D0F">
        <w:tc>
          <w:tcPr>
            <w:tcW w:w="715" w:type="dxa"/>
          </w:tcPr>
          <w:p w14:paraId="735C1B65" w14:textId="1866FD9E" w:rsidR="00AE1FFB" w:rsidRPr="0099706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71" w:type="dxa"/>
          </w:tcPr>
          <w:p w14:paraId="2ED4E38A" w14:textId="7C45AE79" w:rsidR="00996E3B" w:rsidRPr="00510A7C" w:rsidRDefault="00996E3B" w:rsidP="0076030B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gramStart"/>
            <w:r w:rsidRPr="0076030B">
              <w:rPr>
                <w:rFonts w:ascii="Times New Roman" w:hAnsi="Times New Roman"/>
              </w:rPr>
              <w:t>Сабо</w:t>
            </w:r>
            <w:r w:rsidRPr="00510A7C">
              <w:rPr>
                <w:rFonts w:ascii="Times New Roman" w:hAnsi="Times New Roman"/>
                <w:lang w:val="en-US"/>
              </w:rPr>
              <w:t xml:space="preserve"> </w:t>
            </w:r>
            <w:r w:rsidR="007C6C76" w:rsidRPr="00510A7C">
              <w:rPr>
                <w:rFonts w:ascii="Times New Roman" w:hAnsi="Times New Roman"/>
                <w:lang w:val="en-US"/>
              </w:rPr>
              <w:t xml:space="preserve"> </w:t>
            </w:r>
            <w:r w:rsidR="007C6C76">
              <w:rPr>
                <w:rFonts w:ascii="Times New Roman" w:hAnsi="Times New Roman"/>
              </w:rPr>
              <w:t>женские</w:t>
            </w:r>
            <w:proofErr w:type="gramEnd"/>
            <w:r w:rsidR="007C6C76" w:rsidRPr="00510A7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10A7C">
              <w:rPr>
                <w:rFonts w:ascii="Times New Roman" w:hAnsi="Times New Roman"/>
                <w:lang w:val="en-US"/>
              </w:rPr>
              <w:t>Paninter</w:t>
            </w:r>
            <w:proofErr w:type="spellEnd"/>
          </w:p>
          <w:p w14:paraId="3829FFCC" w14:textId="77777777" w:rsidR="00996E3B" w:rsidRPr="00510A7C" w:rsidRDefault="00996E3B" w:rsidP="0076030B">
            <w:pPr>
              <w:spacing w:after="0"/>
              <w:rPr>
                <w:rFonts w:ascii="Times New Roman" w:hAnsi="Times New Roman"/>
                <w:lang w:val="en-US"/>
              </w:rPr>
            </w:pPr>
            <w:r w:rsidRPr="00510A7C">
              <w:rPr>
                <w:rFonts w:ascii="Times New Roman" w:hAnsi="Times New Roman"/>
                <w:lang w:val="en-US"/>
              </w:rPr>
              <w:t xml:space="preserve">PANINTER | </w:t>
            </w:r>
            <w:r w:rsidRPr="0076030B">
              <w:rPr>
                <w:rFonts w:ascii="Times New Roman" w:hAnsi="Times New Roman"/>
              </w:rPr>
              <w:t>АРТИКУЛ</w:t>
            </w:r>
            <w:r w:rsidRPr="00510A7C">
              <w:rPr>
                <w:rFonts w:ascii="Times New Roman" w:hAnsi="Times New Roman"/>
                <w:lang w:val="en-US"/>
              </w:rPr>
              <w:t xml:space="preserve"> PAN715</w:t>
            </w:r>
          </w:p>
          <w:p w14:paraId="3E4706B5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>Материал: ЭВА</w:t>
            </w:r>
          </w:p>
          <w:p w14:paraId="45D9202D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 xml:space="preserve">Цвет: 05 голубой </w:t>
            </w:r>
          </w:p>
          <w:p w14:paraId="2F93D400" w14:textId="59393002" w:rsidR="00AE1FF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 xml:space="preserve">Производитель </w:t>
            </w:r>
            <w:proofErr w:type="spellStart"/>
            <w:r w:rsidRPr="0076030B">
              <w:rPr>
                <w:rFonts w:ascii="Times New Roman" w:hAnsi="Times New Roman"/>
              </w:rPr>
              <w:t>Paninter</w:t>
            </w:r>
            <w:proofErr w:type="spellEnd"/>
            <w:r w:rsidRPr="007603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52" w:type="dxa"/>
          </w:tcPr>
          <w:p w14:paraId="5538C377" w14:textId="77777777" w:rsidR="00AE1FFB" w:rsidRPr="0076030B" w:rsidRDefault="00AE1FF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7DAF804C" w14:textId="5472C159" w:rsidR="00AE1FFB" w:rsidRPr="0076030B" w:rsidRDefault="00221146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>Всего</w:t>
            </w:r>
          </w:p>
        </w:tc>
        <w:tc>
          <w:tcPr>
            <w:tcW w:w="1084" w:type="dxa"/>
          </w:tcPr>
          <w:p w14:paraId="50D9DC2B" w14:textId="77777777" w:rsidR="00AE1FFB" w:rsidRPr="0076030B" w:rsidRDefault="00AE1FF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50E04180" w14:textId="77777777" w:rsidR="00AE1FFB" w:rsidRPr="0076030B" w:rsidRDefault="00AE1FF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463DAA36" w14:textId="49C72335" w:rsidR="00AE1FFB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048" w:type="dxa"/>
          </w:tcPr>
          <w:p w14:paraId="46B7A3DF" w14:textId="796FC725" w:rsidR="00AE1FFB" w:rsidRPr="0076030B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C6C76">
              <w:rPr>
                <w:rFonts w:ascii="Times New Roman" w:hAnsi="Times New Roman"/>
              </w:rPr>
              <w:t>2</w:t>
            </w:r>
          </w:p>
        </w:tc>
      </w:tr>
      <w:tr w:rsidR="00996E3B" w14:paraId="24F593F4" w14:textId="77777777" w:rsidTr="00A30D0F">
        <w:tc>
          <w:tcPr>
            <w:tcW w:w="715" w:type="dxa"/>
          </w:tcPr>
          <w:p w14:paraId="0F5F933E" w14:textId="77777777" w:rsidR="00996E3B" w:rsidRPr="0099706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60A076FB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070163A3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5B581FA2" w14:textId="4D7757C6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>36</w:t>
            </w:r>
          </w:p>
        </w:tc>
        <w:tc>
          <w:tcPr>
            <w:tcW w:w="1084" w:type="dxa"/>
          </w:tcPr>
          <w:p w14:paraId="5EC26543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62B3AC41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21E42F8D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4A010A51" w14:textId="34CE0748" w:rsidR="00996E3B" w:rsidRPr="0076030B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96E3B" w14:paraId="28C1BD6A" w14:textId="77777777" w:rsidTr="00A30D0F">
        <w:tc>
          <w:tcPr>
            <w:tcW w:w="715" w:type="dxa"/>
          </w:tcPr>
          <w:p w14:paraId="7438F8F9" w14:textId="77777777" w:rsidR="00996E3B" w:rsidRPr="0099706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48B46D14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4CC98596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6A16A5DA" w14:textId="34EBDEB6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>37</w:t>
            </w:r>
          </w:p>
        </w:tc>
        <w:tc>
          <w:tcPr>
            <w:tcW w:w="1084" w:type="dxa"/>
          </w:tcPr>
          <w:p w14:paraId="01E59EA6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610402D8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71EE0FAE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54DC76AD" w14:textId="3DFC4E8A" w:rsidR="00996E3B" w:rsidRPr="0076030B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996E3B" w14:paraId="05A213F9" w14:textId="77777777" w:rsidTr="00A30D0F">
        <w:tc>
          <w:tcPr>
            <w:tcW w:w="715" w:type="dxa"/>
          </w:tcPr>
          <w:p w14:paraId="60B2F376" w14:textId="77777777" w:rsidR="00996E3B" w:rsidRPr="0099706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4C32D0D4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5482427C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243D7759" w14:textId="5F918975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>38</w:t>
            </w:r>
          </w:p>
        </w:tc>
        <w:tc>
          <w:tcPr>
            <w:tcW w:w="1084" w:type="dxa"/>
          </w:tcPr>
          <w:p w14:paraId="6518652D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73EE5300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18F3172C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40CCA350" w14:textId="063D4F9A" w:rsidR="00996E3B" w:rsidRPr="0076030B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96E3B" w14:paraId="4581C752" w14:textId="77777777" w:rsidTr="00A30D0F">
        <w:tc>
          <w:tcPr>
            <w:tcW w:w="715" w:type="dxa"/>
          </w:tcPr>
          <w:p w14:paraId="29D9367F" w14:textId="77777777" w:rsidR="00996E3B" w:rsidRPr="0099706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0D0C79D6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32AAB619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5A18AF21" w14:textId="0E045095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>39</w:t>
            </w:r>
          </w:p>
        </w:tc>
        <w:tc>
          <w:tcPr>
            <w:tcW w:w="1084" w:type="dxa"/>
          </w:tcPr>
          <w:p w14:paraId="00035ADC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1BC1638B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6514991F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624328D1" w14:textId="5B4784CC" w:rsidR="00996E3B" w:rsidRPr="0076030B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96E3B" w14:paraId="61C53156" w14:textId="77777777" w:rsidTr="00A30D0F">
        <w:tc>
          <w:tcPr>
            <w:tcW w:w="715" w:type="dxa"/>
          </w:tcPr>
          <w:p w14:paraId="4696401F" w14:textId="77777777" w:rsidR="00996E3B" w:rsidRPr="0099706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0D26C3C1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2330691B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133CE7CF" w14:textId="07795354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>40</w:t>
            </w:r>
          </w:p>
        </w:tc>
        <w:tc>
          <w:tcPr>
            <w:tcW w:w="1084" w:type="dxa"/>
          </w:tcPr>
          <w:p w14:paraId="2295B01D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6392200D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77E4728E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120B97A4" w14:textId="0503EF09" w:rsidR="00996E3B" w:rsidRPr="0076030B" w:rsidRDefault="00B212B4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C23A5">
              <w:rPr>
                <w:rFonts w:ascii="Times New Roman" w:hAnsi="Times New Roman"/>
              </w:rPr>
              <w:t>2</w:t>
            </w:r>
          </w:p>
        </w:tc>
      </w:tr>
      <w:tr w:rsidR="00996E3B" w14:paraId="046B40B4" w14:textId="77777777" w:rsidTr="00A30D0F">
        <w:tc>
          <w:tcPr>
            <w:tcW w:w="715" w:type="dxa"/>
          </w:tcPr>
          <w:p w14:paraId="2A61508B" w14:textId="77777777" w:rsidR="00996E3B" w:rsidRPr="0099706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725BB0D8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429C5231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020A083B" w14:textId="0722A495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>41</w:t>
            </w:r>
          </w:p>
        </w:tc>
        <w:tc>
          <w:tcPr>
            <w:tcW w:w="1084" w:type="dxa"/>
          </w:tcPr>
          <w:p w14:paraId="55EA7E86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2004B247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6F37FEDE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523989E0" w14:textId="2F9DBCA7" w:rsidR="00996E3B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96E3B" w14:paraId="382DC28A" w14:textId="77777777" w:rsidTr="00A30D0F">
        <w:tc>
          <w:tcPr>
            <w:tcW w:w="715" w:type="dxa"/>
          </w:tcPr>
          <w:p w14:paraId="786EAB2F" w14:textId="77777777" w:rsidR="00996E3B" w:rsidRPr="0099706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14:paraId="48AA2ED9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43D40F93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396664F3" w14:textId="6AC0DBBC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  <w:r w:rsidRPr="0076030B">
              <w:rPr>
                <w:rFonts w:ascii="Times New Roman" w:hAnsi="Times New Roman"/>
              </w:rPr>
              <w:t>42</w:t>
            </w:r>
          </w:p>
        </w:tc>
        <w:tc>
          <w:tcPr>
            <w:tcW w:w="1084" w:type="dxa"/>
          </w:tcPr>
          <w:p w14:paraId="283BA35B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14:paraId="12F6B52D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14:paraId="1D912E08" w14:textId="77777777" w:rsidR="00996E3B" w:rsidRPr="0076030B" w:rsidRDefault="00996E3B" w:rsidP="007603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14:paraId="659FA299" w14:textId="2F299E09" w:rsidR="00996E3B" w:rsidRPr="0076030B" w:rsidRDefault="009C23A5" w:rsidP="007603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14:paraId="05B1802E" w14:textId="77777777" w:rsidR="007238D1" w:rsidRPr="007238D1" w:rsidRDefault="007238D1" w:rsidP="007238D1">
      <w:pPr>
        <w:rPr>
          <w:rFonts w:ascii="Times New Roman" w:hAnsi="Times New Roman"/>
          <w:b/>
          <w:bCs/>
        </w:rPr>
      </w:pPr>
    </w:p>
    <w:p w14:paraId="2A93B526" w14:textId="0511E7A9" w:rsidR="00AB6C39" w:rsidRDefault="00AB6C39" w:rsidP="00A46FEC">
      <w:pPr>
        <w:spacing w:line="240" w:lineRule="auto"/>
        <w:ind w:hanging="142"/>
        <w:contextualSpacing/>
        <w:rPr>
          <w:rFonts w:ascii="Times New Roman" w:hAnsi="Times New Roman"/>
        </w:rPr>
      </w:pPr>
    </w:p>
    <w:p w14:paraId="1AF0E13D" w14:textId="77777777" w:rsidR="00F135F0" w:rsidRDefault="00F135F0" w:rsidP="00A46FEC">
      <w:pPr>
        <w:spacing w:line="240" w:lineRule="auto"/>
        <w:ind w:hanging="142"/>
        <w:contextualSpacing/>
        <w:rPr>
          <w:rFonts w:ascii="Times New Roman" w:hAnsi="Times New Roman"/>
        </w:rPr>
      </w:pPr>
    </w:p>
    <w:p w14:paraId="7F993197" w14:textId="77777777" w:rsidR="00813C6A" w:rsidRDefault="00813C6A" w:rsidP="0095649B">
      <w:pPr>
        <w:spacing w:line="240" w:lineRule="auto"/>
        <w:contextualSpacing/>
        <w:rPr>
          <w:rFonts w:ascii="Times New Roman" w:hAnsi="Times New Roman"/>
        </w:rPr>
      </w:pPr>
    </w:p>
    <w:p w14:paraId="4EFB8B6C" w14:textId="4395F5DB" w:rsidR="0095649B" w:rsidRDefault="009E49D8" w:rsidP="0095649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Специалист по охране труда</w:t>
      </w:r>
      <w:r w:rsidR="00B27C26"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>С</w:t>
      </w:r>
      <w:r w:rsidR="00B27C26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="00B27C2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Жигарева</w:t>
      </w:r>
    </w:p>
    <w:p w14:paraId="6B05AF8B" w14:textId="542C514B" w:rsidR="00A30D0F" w:rsidRDefault="00A30D0F" w:rsidP="0095649B">
      <w:pPr>
        <w:spacing w:line="240" w:lineRule="auto"/>
        <w:contextualSpacing/>
        <w:rPr>
          <w:rFonts w:ascii="Times New Roman" w:hAnsi="Times New Roman"/>
        </w:rPr>
      </w:pPr>
    </w:p>
    <w:p w14:paraId="2E766D78" w14:textId="10527182" w:rsidR="00A30D0F" w:rsidRDefault="00A30D0F" w:rsidP="0095649B">
      <w:pPr>
        <w:spacing w:line="240" w:lineRule="auto"/>
        <w:contextualSpacing/>
        <w:rPr>
          <w:rFonts w:ascii="Times New Roman" w:hAnsi="Times New Roman"/>
        </w:rPr>
      </w:pPr>
    </w:p>
    <w:p w14:paraId="45D944B2" w14:textId="77777777" w:rsidR="00A30D0F" w:rsidRDefault="00A30D0F" w:rsidP="0095649B">
      <w:pPr>
        <w:spacing w:line="240" w:lineRule="auto"/>
        <w:contextualSpacing/>
        <w:rPr>
          <w:rFonts w:ascii="Times New Roman" w:hAnsi="Times New Roman"/>
        </w:rPr>
      </w:pPr>
    </w:p>
    <w:p w14:paraId="23209710" w14:textId="77777777" w:rsidR="002C1F69" w:rsidRPr="002C1F69" w:rsidRDefault="002C1F69" w:rsidP="002C1F69">
      <w:pPr>
        <w:spacing w:line="240" w:lineRule="auto"/>
        <w:ind w:hanging="142"/>
        <w:contextualSpacing/>
        <w:jc w:val="center"/>
        <w:rPr>
          <w:rFonts w:ascii="Times New Roman" w:hAnsi="Times New Roman"/>
        </w:rPr>
      </w:pPr>
    </w:p>
    <w:p w14:paraId="344FF8B6" w14:textId="77777777" w:rsidR="005C5F77" w:rsidRPr="00461735" w:rsidRDefault="005C5F77" w:rsidP="005C5F77">
      <w:pPr>
        <w:spacing w:line="240" w:lineRule="auto"/>
        <w:ind w:hanging="14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7B0524EC" w14:textId="77777777" w:rsidR="00AB6C39" w:rsidRPr="00E93109" w:rsidRDefault="00AB6C39" w:rsidP="002C1F69">
      <w:pPr>
        <w:spacing w:line="240" w:lineRule="auto"/>
        <w:ind w:hanging="142"/>
        <w:contextualSpacing/>
        <w:jc w:val="center"/>
        <w:rPr>
          <w:rFonts w:ascii="Times New Roman" w:hAnsi="Times New Roman"/>
        </w:rPr>
      </w:pPr>
    </w:p>
    <w:sectPr w:rsidR="00AB6C39" w:rsidRPr="00E93109" w:rsidSect="0001306A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E24F4" w14:textId="77777777" w:rsidR="005032CF" w:rsidRDefault="005032CF" w:rsidP="00A86248">
      <w:pPr>
        <w:spacing w:after="0" w:line="240" w:lineRule="auto"/>
      </w:pPr>
      <w:r>
        <w:separator/>
      </w:r>
    </w:p>
  </w:endnote>
  <w:endnote w:type="continuationSeparator" w:id="0">
    <w:p w14:paraId="5CA2CB69" w14:textId="77777777" w:rsidR="005032CF" w:rsidRDefault="005032CF" w:rsidP="00A8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9C1F0" w14:textId="77777777" w:rsidR="005032CF" w:rsidRDefault="005032CF" w:rsidP="00A86248">
      <w:pPr>
        <w:spacing w:after="0" w:line="240" w:lineRule="auto"/>
      </w:pPr>
      <w:r>
        <w:separator/>
      </w:r>
    </w:p>
  </w:footnote>
  <w:footnote w:type="continuationSeparator" w:id="0">
    <w:p w14:paraId="12091637" w14:textId="77777777" w:rsidR="005032CF" w:rsidRDefault="005032CF" w:rsidP="00A86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261B"/>
    <w:multiLevelType w:val="hybridMultilevel"/>
    <w:tmpl w:val="D43A2C88"/>
    <w:lvl w:ilvl="0" w:tplc="75EC465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03FC"/>
    <w:multiLevelType w:val="multilevel"/>
    <w:tmpl w:val="2FC4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214A4"/>
    <w:multiLevelType w:val="multilevel"/>
    <w:tmpl w:val="F8100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 w15:restartNumberingAfterBreak="0">
    <w:nsid w:val="156E46DA"/>
    <w:multiLevelType w:val="hybridMultilevel"/>
    <w:tmpl w:val="8136541C"/>
    <w:lvl w:ilvl="0" w:tplc="D03656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97D0B6A"/>
    <w:multiLevelType w:val="hybridMultilevel"/>
    <w:tmpl w:val="8C2279AA"/>
    <w:lvl w:ilvl="0" w:tplc="2D36FC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C726EB9"/>
    <w:multiLevelType w:val="hybridMultilevel"/>
    <w:tmpl w:val="0D42D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F3AE3"/>
    <w:multiLevelType w:val="multilevel"/>
    <w:tmpl w:val="CD7EE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65848"/>
    <w:multiLevelType w:val="multilevel"/>
    <w:tmpl w:val="532AE4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  <w:u w:val="single"/>
      </w:rPr>
    </w:lvl>
  </w:abstractNum>
  <w:abstractNum w:abstractNumId="8" w15:restartNumberingAfterBreak="0">
    <w:nsid w:val="257A6FBB"/>
    <w:multiLevelType w:val="hybridMultilevel"/>
    <w:tmpl w:val="5C2C6F50"/>
    <w:lvl w:ilvl="0" w:tplc="787ED8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6106618"/>
    <w:multiLevelType w:val="hybridMultilevel"/>
    <w:tmpl w:val="F0B4B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42BD3"/>
    <w:multiLevelType w:val="multilevel"/>
    <w:tmpl w:val="DBB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CF1478"/>
    <w:multiLevelType w:val="multilevel"/>
    <w:tmpl w:val="FA74EEBC"/>
    <w:lvl w:ilvl="0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1857297"/>
    <w:multiLevelType w:val="hybridMultilevel"/>
    <w:tmpl w:val="B3905174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39720AC9"/>
    <w:multiLevelType w:val="hybridMultilevel"/>
    <w:tmpl w:val="319ECCF0"/>
    <w:lvl w:ilvl="0" w:tplc="910CFC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A3C59B0"/>
    <w:multiLevelType w:val="multilevel"/>
    <w:tmpl w:val="187A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7735B5"/>
    <w:multiLevelType w:val="hybridMultilevel"/>
    <w:tmpl w:val="F4D88A1E"/>
    <w:lvl w:ilvl="0" w:tplc="24C4F9D8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 w15:restartNumberingAfterBreak="0">
    <w:nsid w:val="42707510"/>
    <w:multiLevelType w:val="multilevel"/>
    <w:tmpl w:val="5C04845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2BF49B9"/>
    <w:multiLevelType w:val="hybridMultilevel"/>
    <w:tmpl w:val="FC225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122E51"/>
    <w:multiLevelType w:val="hybridMultilevel"/>
    <w:tmpl w:val="C226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B0897"/>
    <w:multiLevelType w:val="hybridMultilevel"/>
    <w:tmpl w:val="5D3C44F2"/>
    <w:lvl w:ilvl="0" w:tplc="D03656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1441C"/>
    <w:multiLevelType w:val="hybridMultilevel"/>
    <w:tmpl w:val="E3AA8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B1B04"/>
    <w:multiLevelType w:val="hybridMultilevel"/>
    <w:tmpl w:val="60BEE38E"/>
    <w:lvl w:ilvl="0" w:tplc="C24697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D770D13"/>
    <w:multiLevelType w:val="hybridMultilevel"/>
    <w:tmpl w:val="95382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14B0B"/>
    <w:multiLevelType w:val="hybridMultilevel"/>
    <w:tmpl w:val="D7AEC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C0803"/>
    <w:multiLevelType w:val="multilevel"/>
    <w:tmpl w:val="FF64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F6580F"/>
    <w:multiLevelType w:val="hybridMultilevel"/>
    <w:tmpl w:val="B1B26722"/>
    <w:lvl w:ilvl="0" w:tplc="FD5A1E4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BD74376"/>
    <w:multiLevelType w:val="multilevel"/>
    <w:tmpl w:val="B6CE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5"/>
  </w:num>
  <w:num w:numId="3">
    <w:abstractNumId w:val="14"/>
  </w:num>
  <w:num w:numId="4">
    <w:abstractNumId w:val="24"/>
  </w:num>
  <w:num w:numId="5">
    <w:abstractNumId w:val="11"/>
  </w:num>
  <w:num w:numId="6">
    <w:abstractNumId w:val="16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13"/>
  </w:num>
  <w:num w:numId="12">
    <w:abstractNumId w:val="21"/>
  </w:num>
  <w:num w:numId="13">
    <w:abstractNumId w:val="8"/>
  </w:num>
  <w:num w:numId="14">
    <w:abstractNumId w:val="1"/>
  </w:num>
  <w:num w:numId="15">
    <w:abstractNumId w:val="2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2"/>
  </w:num>
  <w:num w:numId="19">
    <w:abstractNumId w:val="9"/>
  </w:num>
  <w:num w:numId="20">
    <w:abstractNumId w:val="0"/>
  </w:num>
  <w:num w:numId="21">
    <w:abstractNumId w:val="19"/>
  </w:num>
  <w:num w:numId="22">
    <w:abstractNumId w:val="7"/>
  </w:num>
  <w:num w:numId="23">
    <w:abstractNumId w:val="20"/>
  </w:num>
  <w:num w:numId="24">
    <w:abstractNumId w:val="6"/>
  </w:num>
  <w:num w:numId="25">
    <w:abstractNumId w:val="5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22"/>
    <w:rsid w:val="0000194B"/>
    <w:rsid w:val="0000298E"/>
    <w:rsid w:val="00005D31"/>
    <w:rsid w:val="00006C46"/>
    <w:rsid w:val="00006CC4"/>
    <w:rsid w:val="000073AB"/>
    <w:rsid w:val="00010CDF"/>
    <w:rsid w:val="0001156B"/>
    <w:rsid w:val="00011EEF"/>
    <w:rsid w:val="0001306A"/>
    <w:rsid w:val="00013A4F"/>
    <w:rsid w:val="0001443D"/>
    <w:rsid w:val="00020092"/>
    <w:rsid w:val="00020342"/>
    <w:rsid w:val="00024376"/>
    <w:rsid w:val="00024D8F"/>
    <w:rsid w:val="00024DB2"/>
    <w:rsid w:val="00025252"/>
    <w:rsid w:val="0002528B"/>
    <w:rsid w:val="00025776"/>
    <w:rsid w:val="000263EB"/>
    <w:rsid w:val="00032A3A"/>
    <w:rsid w:val="0003475E"/>
    <w:rsid w:val="00036CEE"/>
    <w:rsid w:val="000374D5"/>
    <w:rsid w:val="000402E8"/>
    <w:rsid w:val="00040CBB"/>
    <w:rsid w:val="00040F3F"/>
    <w:rsid w:val="00042318"/>
    <w:rsid w:val="000428D6"/>
    <w:rsid w:val="00043910"/>
    <w:rsid w:val="00043997"/>
    <w:rsid w:val="000450F0"/>
    <w:rsid w:val="0004568D"/>
    <w:rsid w:val="00047172"/>
    <w:rsid w:val="0004785C"/>
    <w:rsid w:val="000501D9"/>
    <w:rsid w:val="00050437"/>
    <w:rsid w:val="00051524"/>
    <w:rsid w:val="000530CF"/>
    <w:rsid w:val="00054CB3"/>
    <w:rsid w:val="000561D6"/>
    <w:rsid w:val="0005640B"/>
    <w:rsid w:val="0005660D"/>
    <w:rsid w:val="00057A11"/>
    <w:rsid w:val="00062502"/>
    <w:rsid w:val="0006370F"/>
    <w:rsid w:val="000656BD"/>
    <w:rsid w:val="00065D92"/>
    <w:rsid w:val="000669E9"/>
    <w:rsid w:val="00070A28"/>
    <w:rsid w:val="000740D3"/>
    <w:rsid w:val="00075E88"/>
    <w:rsid w:val="00075F87"/>
    <w:rsid w:val="00076494"/>
    <w:rsid w:val="00076906"/>
    <w:rsid w:val="000777AD"/>
    <w:rsid w:val="000834F6"/>
    <w:rsid w:val="00084A78"/>
    <w:rsid w:val="000868CF"/>
    <w:rsid w:val="00086DC3"/>
    <w:rsid w:val="00087A82"/>
    <w:rsid w:val="00087ACB"/>
    <w:rsid w:val="00087CD5"/>
    <w:rsid w:val="00087D18"/>
    <w:rsid w:val="00090765"/>
    <w:rsid w:val="00090C32"/>
    <w:rsid w:val="00090D52"/>
    <w:rsid w:val="000913BC"/>
    <w:rsid w:val="00091632"/>
    <w:rsid w:val="0009356D"/>
    <w:rsid w:val="00094E60"/>
    <w:rsid w:val="000965F2"/>
    <w:rsid w:val="00096C47"/>
    <w:rsid w:val="000A1590"/>
    <w:rsid w:val="000A30F5"/>
    <w:rsid w:val="000A41A0"/>
    <w:rsid w:val="000B052B"/>
    <w:rsid w:val="000B5682"/>
    <w:rsid w:val="000B6B4D"/>
    <w:rsid w:val="000B6BB4"/>
    <w:rsid w:val="000B7F9D"/>
    <w:rsid w:val="000C3469"/>
    <w:rsid w:val="000C452C"/>
    <w:rsid w:val="000C67AA"/>
    <w:rsid w:val="000D006A"/>
    <w:rsid w:val="000D2F4B"/>
    <w:rsid w:val="000D4510"/>
    <w:rsid w:val="000D4D8F"/>
    <w:rsid w:val="000E762E"/>
    <w:rsid w:val="000F09F2"/>
    <w:rsid w:val="000F183F"/>
    <w:rsid w:val="000F2C82"/>
    <w:rsid w:val="000F587C"/>
    <w:rsid w:val="000F5C84"/>
    <w:rsid w:val="000F6DCA"/>
    <w:rsid w:val="0010083D"/>
    <w:rsid w:val="00103A12"/>
    <w:rsid w:val="00104E85"/>
    <w:rsid w:val="00105120"/>
    <w:rsid w:val="001066A3"/>
    <w:rsid w:val="00107F03"/>
    <w:rsid w:val="001105DE"/>
    <w:rsid w:val="00110AA0"/>
    <w:rsid w:val="00110E01"/>
    <w:rsid w:val="001111D1"/>
    <w:rsid w:val="001151FE"/>
    <w:rsid w:val="00116218"/>
    <w:rsid w:val="001176C2"/>
    <w:rsid w:val="00121655"/>
    <w:rsid w:val="0012509A"/>
    <w:rsid w:val="00125356"/>
    <w:rsid w:val="00126524"/>
    <w:rsid w:val="00126615"/>
    <w:rsid w:val="00132EE7"/>
    <w:rsid w:val="00137841"/>
    <w:rsid w:val="00140A6F"/>
    <w:rsid w:val="001424C0"/>
    <w:rsid w:val="001435A6"/>
    <w:rsid w:val="001460DB"/>
    <w:rsid w:val="00146DE2"/>
    <w:rsid w:val="00147FA8"/>
    <w:rsid w:val="00152EEB"/>
    <w:rsid w:val="00153281"/>
    <w:rsid w:val="00153504"/>
    <w:rsid w:val="0015535F"/>
    <w:rsid w:val="00156A13"/>
    <w:rsid w:val="001619B6"/>
    <w:rsid w:val="00164892"/>
    <w:rsid w:val="0016552B"/>
    <w:rsid w:val="00165720"/>
    <w:rsid w:val="001665A7"/>
    <w:rsid w:val="0016701F"/>
    <w:rsid w:val="00170658"/>
    <w:rsid w:val="00172980"/>
    <w:rsid w:val="001811C7"/>
    <w:rsid w:val="001826B0"/>
    <w:rsid w:val="00183816"/>
    <w:rsid w:val="00186EF8"/>
    <w:rsid w:val="00190FCB"/>
    <w:rsid w:val="0019183C"/>
    <w:rsid w:val="00195652"/>
    <w:rsid w:val="0019681F"/>
    <w:rsid w:val="00196DF3"/>
    <w:rsid w:val="001A0502"/>
    <w:rsid w:val="001A0B70"/>
    <w:rsid w:val="001A25A6"/>
    <w:rsid w:val="001A471C"/>
    <w:rsid w:val="001A4B4B"/>
    <w:rsid w:val="001A6132"/>
    <w:rsid w:val="001A6CA2"/>
    <w:rsid w:val="001B10A0"/>
    <w:rsid w:val="001B1D41"/>
    <w:rsid w:val="001B3DF9"/>
    <w:rsid w:val="001B43BD"/>
    <w:rsid w:val="001C18FB"/>
    <w:rsid w:val="001C6B24"/>
    <w:rsid w:val="001D0AC1"/>
    <w:rsid w:val="001D1A44"/>
    <w:rsid w:val="001D2F5F"/>
    <w:rsid w:val="001D3F8C"/>
    <w:rsid w:val="001D4F39"/>
    <w:rsid w:val="001D5AF0"/>
    <w:rsid w:val="001D5E2A"/>
    <w:rsid w:val="001D6B7A"/>
    <w:rsid w:val="001E1139"/>
    <w:rsid w:val="001E1B2D"/>
    <w:rsid w:val="001E2DE4"/>
    <w:rsid w:val="001E44C0"/>
    <w:rsid w:val="001E5876"/>
    <w:rsid w:val="001E5C4A"/>
    <w:rsid w:val="001E68E2"/>
    <w:rsid w:val="001E7963"/>
    <w:rsid w:val="001F0CB4"/>
    <w:rsid w:val="001F1C5A"/>
    <w:rsid w:val="001F272B"/>
    <w:rsid w:val="001F499C"/>
    <w:rsid w:val="001F6FAE"/>
    <w:rsid w:val="00200631"/>
    <w:rsid w:val="0020095A"/>
    <w:rsid w:val="00200ECA"/>
    <w:rsid w:val="00203EDD"/>
    <w:rsid w:val="002058CD"/>
    <w:rsid w:val="002111D3"/>
    <w:rsid w:val="00211EA6"/>
    <w:rsid w:val="002126E4"/>
    <w:rsid w:val="00214112"/>
    <w:rsid w:val="00215F6B"/>
    <w:rsid w:val="002207D0"/>
    <w:rsid w:val="002208CB"/>
    <w:rsid w:val="00221146"/>
    <w:rsid w:val="002213BD"/>
    <w:rsid w:val="00223B0D"/>
    <w:rsid w:val="00223F7F"/>
    <w:rsid w:val="002243BC"/>
    <w:rsid w:val="00225FA8"/>
    <w:rsid w:val="0022655E"/>
    <w:rsid w:val="00226DD1"/>
    <w:rsid w:val="0022705C"/>
    <w:rsid w:val="002274DF"/>
    <w:rsid w:val="002319E2"/>
    <w:rsid w:val="00234499"/>
    <w:rsid w:val="00236709"/>
    <w:rsid w:val="002405A0"/>
    <w:rsid w:val="00242639"/>
    <w:rsid w:val="00244F57"/>
    <w:rsid w:val="0024543B"/>
    <w:rsid w:val="0024551A"/>
    <w:rsid w:val="00247423"/>
    <w:rsid w:val="002515B4"/>
    <w:rsid w:val="00252893"/>
    <w:rsid w:val="00252B56"/>
    <w:rsid w:val="0025341D"/>
    <w:rsid w:val="002548EB"/>
    <w:rsid w:val="00255A14"/>
    <w:rsid w:val="002560C0"/>
    <w:rsid w:val="00256D75"/>
    <w:rsid w:val="00257309"/>
    <w:rsid w:val="00260055"/>
    <w:rsid w:val="002602E5"/>
    <w:rsid w:val="002605F5"/>
    <w:rsid w:val="00261467"/>
    <w:rsid w:val="00261616"/>
    <w:rsid w:val="00261EDB"/>
    <w:rsid w:val="002620CA"/>
    <w:rsid w:val="00262BFE"/>
    <w:rsid w:val="00262DD1"/>
    <w:rsid w:val="00263ECB"/>
    <w:rsid w:val="00264D3B"/>
    <w:rsid w:val="0026577E"/>
    <w:rsid w:val="002664A7"/>
    <w:rsid w:val="00267722"/>
    <w:rsid w:val="00267A2B"/>
    <w:rsid w:val="00270A8D"/>
    <w:rsid w:val="0027357E"/>
    <w:rsid w:val="002742C8"/>
    <w:rsid w:val="00275028"/>
    <w:rsid w:val="00275EE7"/>
    <w:rsid w:val="00277E67"/>
    <w:rsid w:val="00280786"/>
    <w:rsid w:val="00280E26"/>
    <w:rsid w:val="00281BCA"/>
    <w:rsid w:val="00283B65"/>
    <w:rsid w:val="00284A61"/>
    <w:rsid w:val="0028740A"/>
    <w:rsid w:val="002914CD"/>
    <w:rsid w:val="00291552"/>
    <w:rsid w:val="00291F52"/>
    <w:rsid w:val="00292662"/>
    <w:rsid w:val="00292F07"/>
    <w:rsid w:val="00294494"/>
    <w:rsid w:val="0029489B"/>
    <w:rsid w:val="002A036D"/>
    <w:rsid w:val="002A11CD"/>
    <w:rsid w:val="002A1CE3"/>
    <w:rsid w:val="002A1E45"/>
    <w:rsid w:val="002A42BC"/>
    <w:rsid w:val="002A4312"/>
    <w:rsid w:val="002A5643"/>
    <w:rsid w:val="002A7CC8"/>
    <w:rsid w:val="002B037D"/>
    <w:rsid w:val="002B03B1"/>
    <w:rsid w:val="002B0B1B"/>
    <w:rsid w:val="002B0D21"/>
    <w:rsid w:val="002B2A67"/>
    <w:rsid w:val="002B37AF"/>
    <w:rsid w:val="002B3D73"/>
    <w:rsid w:val="002B3FBC"/>
    <w:rsid w:val="002B59BC"/>
    <w:rsid w:val="002B7C67"/>
    <w:rsid w:val="002C1F69"/>
    <w:rsid w:val="002C33CB"/>
    <w:rsid w:val="002C56E7"/>
    <w:rsid w:val="002C729D"/>
    <w:rsid w:val="002D2C6A"/>
    <w:rsid w:val="002D31FE"/>
    <w:rsid w:val="002D4EB6"/>
    <w:rsid w:val="002D777C"/>
    <w:rsid w:val="002E0AD1"/>
    <w:rsid w:val="002E1556"/>
    <w:rsid w:val="002E21A1"/>
    <w:rsid w:val="002E3E24"/>
    <w:rsid w:val="002E6332"/>
    <w:rsid w:val="002F265E"/>
    <w:rsid w:val="002F2AD1"/>
    <w:rsid w:val="002F4DB1"/>
    <w:rsid w:val="002F6231"/>
    <w:rsid w:val="002F6902"/>
    <w:rsid w:val="002F7048"/>
    <w:rsid w:val="003009A7"/>
    <w:rsid w:val="00302CEA"/>
    <w:rsid w:val="00303BA3"/>
    <w:rsid w:val="003051CC"/>
    <w:rsid w:val="00311830"/>
    <w:rsid w:val="00315A56"/>
    <w:rsid w:val="00317A30"/>
    <w:rsid w:val="003232AD"/>
    <w:rsid w:val="003304C9"/>
    <w:rsid w:val="00330678"/>
    <w:rsid w:val="00332935"/>
    <w:rsid w:val="00333149"/>
    <w:rsid w:val="00340E3D"/>
    <w:rsid w:val="00341227"/>
    <w:rsid w:val="00341A74"/>
    <w:rsid w:val="0034202E"/>
    <w:rsid w:val="00342035"/>
    <w:rsid w:val="0034559D"/>
    <w:rsid w:val="00356DF0"/>
    <w:rsid w:val="003571B1"/>
    <w:rsid w:val="00360610"/>
    <w:rsid w:val="003625D4"/>
    <w:rsid w:val="00362902"/>
    <w:rsid w:val="00362B35"/>
    <w:rsid w:val="00365489"/>
    <w:rsid w:val="00367575"/>
    <w:rsid w:val="003716D4"/>
    <w:rsid w:val="0037247A"/>
    <w:rsid w:val="003736FD"/>
    <w:rsid w:val="0037495C"/>
    <w:rsid w:val="00374AD8"/>
    <w:rsid w:val="00380FE1"/>
    <w:rsid w:val="00382FD5"/>
    <w:rsid w:val="00384F79"/>
    <w:rsid w:val="0038535F"/>
    <w:rsid w:val="00387D24"/>
    <w:rsid w:val="00392C20"/>
    <w:rsid w:val="00393816"/>
    <w:rsid w:val="00395782"/>
    <w:rsid w:val="00395A7D"/>
    <w:rsid w:val="003A023D"/>
    <w:rsid w:val="003A0E6B"/>
    <w:rsid w:val="003A51F9"/>
    <w:rsid w:val="003A7295"/>
    <w:rsid w:val="003A7D96"/>
    <w:rsid w:val="003B0010"/>
    <w:rsid w:val="003B016B"/>
    <w:rsid w:val="003B3296"/>
    <w:rsid w:val="003B5681"/>
    <w:rsid w:val="003B72CE"/>
    <w:rsid w:val="003C026D"/>
    <w:rsid w:val="003C09A8"/>
    <w:rsid w:val="003C0C69"/>
    <w:rsid w:val="003C1B3F"/>
    <w:rsid w:val="003C288F"/>
    <w:rsid w:val="003C2902"/>
    <w:rsid w:val="003C4359"/>
    <w:rsid w:val="003C45E4"/>
    <w:rsid w:val="003C4D40"/>
    <w:rsid w:val="003C6129"/>
    <w:rsid w:val="003D0409"/>
    <w:rsid w:val="003D2AFB"/>
    <w:rsid w:val="003D2C46"/>
    <w:rsid w:val="003D562B"/>
    <w:rsid w:val="003D5936"/>
    <w:rsid w:val="003D7069"/>
    <w:rsid w:val="003E0922"/>
    <w:rsid w:val="003E0AD4"/>
    <w:rsid w:val="003E0BCC"/>
    <w:rsid w:val="003E1CF4"/>
    <w:rsid w:val="003E2DC7"/>
    <w:rsid w:val="003E7481"/>
    <w:rsid w:val="003F053D"/>
    <w:rsid w:val="003F113F"/>
    <w:rsid w:val="003F26C8"/>
    <w:rsid w:val="003F33BB"/>
    <w:rsid w:val="003F3C6A"/>
    <w:rsid w:val="003F649F"/>
    <w:rsid w:val="003F6752"/>
    <w:rsid w:val="004014B0"/>
    <w:rsid w:val="00401AC8"/>
    <w:rsid w:val="0040218F"/>
    <w:rsid w:val="004023AB"/>
    <w:rsid w:val="00402939"/>
    <w:rsid w:val="00403554"/>
    <w:rsid w:val="0040365D"/>
    <w:rsid w:val="004045F3"/>
    <w:rsid w:val="00404FDE"/>
    <w:rsid w:val="00405FAE"/>
    <w:rsid w:val="004065B0"/>
    <w:rsid w:val="00406B15"/>
    <w:rsid w:val="004077F8"/>
    <w:rsid w:val="0041098A"/>
    <w:rsid w:val="004115FE"/>
    <w:rsid w:val="00411713"/>
    <w:rsid w:val="00412387"/>
    <w:rsid w:val="00412903"/>
    <w:rsid w:val="00415393"/>
    <w:rsid w:val="004159EC"/>
    <w:rsid w:val="0041638C"/>
    <w:rsid w:val="004169B6"/>
    <w:rsid w:val="004208DD"/>
    <w:rsid w:val="0042108F"/>
    <w:rsid w:val="00421283"/>
    <w:rsid w:val="004214EE"/>
    <w:rsid w:val="004230EA"/>
    <w:rsid w:val="00424228"/>
    <w:rsid w:val="00425EBB"/>
    <w:rsid w:val="004268AD"/>
    <w:rsid w:val="00426AA2"/>
    <w:rsid w:val="004271D4"/>
    <w:rsid w:val="00427392"/>
    <w:rsid w:val="00430742"/>
    <w:rsid w:val="00430A55"/>
    <w:rsid w:val="00431B13"/>
    <w:rsid w:val="00435430"/>
    <w:rsid w:val="00436633"/>
    <w:rsid w:val="004415D3"/>
    <w:rsid w:val="00443938"/>
    <w:rsid w:val="0044504A"/>
    <w:rsid w:val="00445AD4"/>
    <w:rsid w:val="00445E41"/>
    <w:rsid w:val="004460B5"/>
    <w:rsid w:val="0044775A"/>
    <w:rsid w:val="00452008"/>
    <w:rsid w:val="00452709"/>
    <w:rsid w:val="00453E8D"/>
    <w:rsid w:val="00454FF7"/>
    <w:rsid w:val="0045665E"/>
    <w:rsid w:val="0046026A"/>
    <w:rsid w:val="0046049B"/>
    <w:rsid w:val="00461C02"/>
    <w:rsid w:val="0046430B"/>
    <w:rsid w:val="00464588"/>
    <w:rsid w:val="00466CE5"/>
    <w:rsid w:val="00466D64"/>
    <w:rsid w:val="00467842"/>
    <w:rsid w:val="00467B7C"/>
    <w:rsid w:val="00470D4A"/>
    <w:rsid w:val="004718DF"/>
    <w:rsid w:val="004747CB"/>
    <w:rsid w:val="00475367"/>
    <w:rsid w:val="00476388"/>
    <w:rsid w:val="00481814"/>
    <w:rsid w:val="00481EE3"/>
    <w:rsid w:val="004846D2"/>
    <w:rsid w:val="00485AFC"/>
    <w:rsid w:val="00486AFB"/>
    <w:rsid w:val="004879CF"/>
    <w:rsid w:val="00490C3C"/>
    <w:rsid w:val="00492D64"/>
    <w:rsid w:val="004934F9"/>
    <w:rsid w:val="004949D1"/>
    <w:rsid w:val="00495A8A"/>
    <w:rsid w:val="00496FA1"/>
    <w:rsid w:val="004A20C3"/>
    <w:rsid w:val="004A2535"/>
    <w:rsid w:val="004A3B81"/>
    <w:rsid w:val="004A59A9"/>
    <w:rsid w:val="004A7178"/>
    <w:rsid w:val="004B0252"/>
    <w:rsid w:val="004B0326"/>
    <w:rsid w:val="004B05E9"/>
    <w:rsid w:val="004B128C"/>
    <w:rsid w:val="004B27C4"/>
    <w:rsid w:val="004B2ECE"/>
    <w:rsid w:val="004B352B"/>
    <w:rsid w:val="004B5AD0"/>
    <w:rsid w:val="004B6097"/>
    <w:rsid w:val="004B6F84"/>
    <w:rsid w:val="004C174F"/>
    <w:rsid w:val="004C1CE9"/>
    <w:rsid w:val="004C1D5A"/>
    <w:rsid w:val="004C7BCA"/>
    <w:rsid w:val="004D1445"/>
    <w:rsid w:val="004D2945"/>
    <w:rsid w:val="004D3C09"/>
    <w:rsid w:val="004D5ABD"/>
    <w:rsid w:val="004E0A9D"/>
    <w:rsid w:val="004E237A"/>
    <w:rsid w:val="004E2D12"/>
    <w:rsid w:val="004E3BD9"/>
    <w:rsid w:val="004E7E5C"/>
    <w:rsid w:val="004F18DD"/>
    <w:rsid w:val="004F3CF8"/>
    <w:rsid w:val="004F428B"/>
    <w:rsid w:val="004F5D92"/>
    <w:rsid w:val="004F5DF9"/>
    <w:rsid w:val="004F6A0D"/>
    <w:rsid w:val="005016E4"/>
    <w:rsid w:val="00501736"/>
    <w:rsid w:val="005032CF"/>
    <w:rsid w:val="00503464"/>
    <w:rsid w:val="00504BF5"/>
    <w:rsid w:val="00505233"/>
    <w:rsid w:val="005062EA"/>
    <w:rsid w:val="0050633C"/>
    <w:rsid w:val="00507D08"/>
    <w:rsid w:val="0051082F"/>
    <w:rsid w:val="005109C5"/>
    <w:rsid w:val="00510A7C"/>
    <w:rsid w:val="00510E69"/>
    <w:rsid w:val="00511333"/>
    <w:rsid w:val="00512024"/>
    <w:rsid w:val="005124E4"/>
    <w:rsid w:val="0051320C"/>
    <w:rsid w:val="0051443C"/>
    <w:rsid w:val="00515427"/>
    <w:rsid w:val="00516530"/>
    <w:rsid w:val="0051698D"/>
    <w:rsid w:val="0052000C"/>
    <w:rsid w:val="005221F1"/>
    <w:rsid w:val="00522B17"/>
    <w:rsid w:val="00522BDC"/>
    <w:rsid w:val="00522C9A"/>
    <w:rsid w:val="005242C9"/>
    <w:rsid w:val="00525741"/>
    <w:rsid w:val="0052593A"/>
    <w:rsid w:val="005263F2"/>
    <w:rsid w:val="00527040"/>
    <w:rsid w:val="0053093E"/>
    <w:rsid w:val="00532082"/>
    <w:rsid w:val="005336AE"/>
    <w:rsid w:val="00536267"/>
    <w:rsid w:val="00540A40"/>
    <w:rsid w:val="005411BA"/>
    <w:rsid w:val="00542933"/>
    <w:rsid w:val="0054434B"/>
    <w:rsid w:val="00544624"/>
    <w:rsid w:val="00545494"/>
    <w:rsid w:val="00547BB9"/>
    <w:rsid w:val="00550127"/>
    <w:rsid w:val="00550729"/>
    <w:rsid w:val="00551523"/>
    <w:rsid w:val="005528AA"/>
    <w:rsid w:val="00554219"/>
    <w:rsid w:val="00557EDE"/>
    <w:rsid w:val="005607F7"/>
    <w:rsid w:val="0056096D"/>
    <w:rsid w:val="005638CD"/>
    <w:rsid w:val="0056459C"/>
    <w:rsid w:val="005649F1"/>
    <w:rsid w:val="00565556"/>
    <w:rsid w:val="00565C15"/>
    <w:rsid w:val="005679D7"/>
    <w:rsid w:val="00571688"/>
    <w:rsid w:val="00572A44"/>
    <w:rsid w:val="005733F6"/>
    <w:rsid w:val="00573B1A"/>
    <w:rsid w:val="00573FAB"/>
    <w:rsid w:val="00574CF8"/>
    <w:rsid w:val="005757D9"/>
    <w:rsid w:val="00576BBF"/>
    <w:rsid w:val="005801A3"/>
    <w:rsid w:val="00581671"/>
    <w:rsid w:val="00582F69"/>
    <w:rsid w:val="005837D6"/>
    <w:rsid w:val="00585BDC"/>
    <w:rsid w:val="00586235"/>
    <w:rsid w:val="00587F7D"/>
    <w:rsid w:val="00592B9E"/>
    <w:rsid w:val="00593F78"/>
    <w:rsid w:val="005945E5"/>
    <w:rsid w:val="00595037"/>
    <w:rsid w:val="0059521D"/>
    <w:rsid w:val="0059697F"/>
    <w:rsid w:val="005A0932"/>
    <w:rsid w:val="005A0C1E"/>
    <w:rsid w:val="005A209B"/>
    <w:rsid w:val="005A2A15"/>
    <w:rsid w:val="005A4BA2"/>
    <w:rsid w:val="005A5352"/>
    <w:rsid w:val="005B0E5C"/>
    <w:rsid w:val="005B0E6A"/>
    <w:rsid w:val="005B202D"/>
    <w:rsid w:val="005B2794"/>
    <w:rsid w:val="005B296A"/>
    <w:rsid w:val="005B3DD6"/>
    <w:rsid w:val="005C5576"/>
    <w:rsid w:val="005C5F77"/>
    <w:rsid w:val="005D0EA2"/>
    <w:rsid w:val="005D1ED0"/>
    <w:rsid w:val="005D20BA"/>
    <w:rsid w:val="005D4A9A"/>
    <w:rsid w:val="005D71C9"/>
    <w:rsid w:val="005E215F"/>
    <w:rsid w:val="005E6499"/>
    <w:rsid w:val="005E77CA"/>
    <w:rsid w:val="005E7AFC"/>
    <w:rsid w:val="005F243B"/>
    <w:rsid w:val="005F3680"/>
    <w:rsid w:val="005F3984"/>
    <w:rsid w:val="005F4D5F"/>
    <w:rsid w:val="005F5827"/>
    <w:rsid w:val="005F71DB"/>
    <w:rsid w:val="005F7855"/>
    <w:rsid w:val="006019D3"/>
    <w:rsid w:val="00603996"/>
    <w:rsid w:val="006039F9"/>
    <w:rsid w:val="00604AC3"/>
    <w:rsid w:val="00604F10"/>
    <w:rsid w:val="00605FD6"/>
    <w:rsid w:val="00606294"/>
    <w:rsid w:val="00606817"/>
    <w:rsid w:val="0061010B"/>
    <w:rsid w:val="006164AE"/>
    <w:rsid w:val="00621EA7"/>
    <w:rsid w:val="00622C71"/>
    <w:rsid w:val="00624F6A"/>
    <w:rsid w:val="00624F6B"/>
    <w:rsid w:val="006265DC"/>
    <w:rsid w:val="00626B17"/>
    <w:rsid w:val="00630CE2"/>
    <w:rsid w:val="006318B6"/>
    <w:rsid w:val="00631CB9"/>
    <w:rsid w:val="00632C23"/>
    <w:rsid w:val="006331B8"/>
    <w:rsid w:val="006344B1"/>
    <w:rsid w:val="0063564F"/>
    <w:rsid w:val="006358E7"/>
    <w:rsid w:val="00635E62"/>
    <w:rsid w:val="006361EA"/>
    <w:rsid w:val="006363ED"/>
    <w:rsid w:val="00636BCF"/>
    <w:rsid w:val="00636E1C"/>
    <w:rsid w:val="00637F77"/>
    <w:rsid w:val="006406F0"/>
    <w:rsid w:val="006409A2"/>
    <w:rsid w:val="00641732"/>
    <w:rsid w:val="006430AE"/>
    <w:rsid w:val="0064348A"/>
    <w:rsid w:val="00647368"/>
    <w:rsid w:val="00650AD6"/>
    <w:rsid w:val="00653798"/>
    <w:rsid w:val="00657FE5"/>
    <w:rsid w:val="0066379D"/>
    <w:rsid w:val="00664147"/>
    <w:rsid w:val="00664DB1"/>
    <w:rsid w:val="006667BB"/>
    <w:rsid w:val="00666865"/>
    <w:rsid w:val="00667812"/>
    <w:rsid w:val="00670EA0"/>
    <w:rsid w:val="00671A05"/>
    <w:rsid w:val="00672BB2"/>
    <w:rsid w:val="00673622"/>
    <w:rsid w:val="00673CA6"/>
    <w:rsid w:val="00673FED"/>
    <w:rsid w:val="006750C0"/>
    <w:rsid w:val="00676FE1"/>
    <w:rsid w:val="00680218"/>
    <w:rsid w:val="006807E5"/>
    <w:rsid w:val="006816F7"/>
    <w:rsid w:val="00682746"/>
    <w:rsid w:val="00682BFF"/>
    <w:rsid w:val="00682D0C"/>
    <w:rsid w:val="00683FAC"/>
    <w:rsid w:val="00687F8E"/>
    <w:rsid w:val="00691201"/>
    <w:rsid w:val="00697F60"/>
    <w:rsid w:val="006A2F0B"/>
    <w:rsid w:val="006A307F"/>
    <w:rsid w:val="006A3B14"/>
    <w:rsid w:val="006A5429"/>
    <w:rsid w:val="006A54FA"/>
    <w:rsid w:val="006B0314"/>
    <w:rsid w:val="006B13E2"/>
    <w:rsid w:val="006B1E38"/>
    <w:rsid w:val="006B4965"/>
    <w:rsid w:val="006B62F3"/>
    <w:rsid w:val="006B6514"/>
    <w:rsid w:val="006C06F1"/>
    <w:rsid w:val="006C13E8"/>
    <w:rsid w:val="006C235D"/>
    <w:rsid w:val="006C2E4A"/>
    <w:rsid w:val="006C3CD5"/>
    <w:rsid w:val="006C405A"/>
    <w:rsid w:val="006C49BA"/>
    <w:rsid w:val="006C59B7"/>
    <w:rsid w:val="006C63F8"/>
    <w:rsid w:val="006D124C"/>
    <w:rsid w:val="006D311F"/>
    <w:rsid w:val="006D33BB"/>
    <w:rsid w:val="006D5757"/>
    <w:rsid w:val="006D58E5"/>
    <w:rsid w:val="006D74FE"/>
    <w:rsid w:val="006E1389"/>
    <w:rsid w:val="006E2E12"/>
    <w:rsid w:val="006E34ED"/>
    <w:rsid w:val="006E3DF8"/>
    <w:rsid w:val="006E4CC4"/>
    <w:rsid w:val="006E55B8"/>
    <w:rsid w:val="006F159F"/>
    <w:rsid w:val="006F1C77"/>
    <w:rsid w:val="006F25B6"/>
    <w:rsid w:val="006F3B0A"/>
    <w:rsid w:val="006F496E"/>
    <w:rsid w:val="006F719D"/>
    <w:rsid w:val="00700752"/>
    <w:rsid w:val="00702D55"/>
    <w:rsid w:val="00703C5F"/>
    <w:rsid w:val="00705965"/>
    <w:rsid w:val="00712E1E"/>
    <w:rsid w:val="007144B5"/>
    <w:rsid w:val="00717430"/>
    <w:rsid w:val="007201EB"/>
    <w:rsid w:val="0072165C"/>
    <w:rsid w:val="0072257B"/>
    <w:rsid w:val="007238D1"/>
    <w:rsid w:val="00724323"/>
    <w:rsid w:val="0072619C"/>
    <w:rsid w:val="00726B0F"/>
    <w:rsid w:val="00730412"/>
    <w:rsid w:val="0073068D"/>
    <w:rsid w:val="007317CF"/>
    <w:rsid w:val="00732825"/>
    <w:rsid w:val="00733DC7"/>
    <w:rsid w:val="00733F24"/>
    <w:rsid w:val="007351C3"/>
    <w:rsid w:val="00735472"/>
    <w:rsid w:val="00735A45"/>
    <w:rsid w:val="007377E7"/>
    <w:rsid w:val="00740886"/>
    <w:rsid w:val="0074131D"/>
    <w:rsid w:val="00741415"/>
    <w:rsid w:val="00741B22"/>
    <w:rsid w:val="0074295F"/>
    <w:rsid w:val="00742D32"/>
    <w:rsid w:val="00744F13"/>
    <w:rsid w:val="00745227"/>
    <w:rsid w:val="00750451"/>
    <w:rsid w:val="0075113D"/>
    <w:rsid w:val="00754A22"/>
    <w:rsid w:val="0075554F"/>
    <w:rsid w:val="007556A4"/>
    <w:rsid w:val="00755963"/>
    <w:rsid w:val="0076030B"/>
    <w:rsid w:val="00762D07"/>
    <w:rsid w:val="00766A82"/>
    <w:rsid w:val="00771C64"/>
    <w:rsid w:val="0077276A"/>
    <w:rsid w:val="007727DE"/>
    <w:rsid w:val="00772898"/>
    <w:rsid w:val="00773640"/>
    <w:rsid w:val="00774FCC"/>
    <w:rsid w:val="00782AE8"/>
    <w:rsid w:val="007845A9"/>
    <w:rsid w:val="00784D16"/>
    <w:rsid w:val="00784F97"/>
    <w:rsid w:val="00791450"/>
    <w:rsid w:val="00792BCC"/>
    <w:rsid w:val="00793224"/>
    <w:rsid w:val="00793ED9"/>
    <w:rsid w:val="00793F78"/>
    <w:rsid w:val="00795318"/>
    <w:rsid w:val="00795B1A"/>
    <w:rsid w:val="007960AD"/>
    <w:rsid w:val="007971D4"/>
    <w:rsid w:val="007A0D18"/>
    <w:rsid w:val="007A0E0E"/>
    <w:rsid w:val="007A13C8"/>
    <w:rsid w:val="007A2E94"/>
    <w:rsid w:val="007A3D16"/>
    <w:rsid w:val="007A3EB0"/>
    <w:rsid w:val="007A5B40"/>
    <w:rsid w:val="007A5ED0"/>
    <w:rsid w:val="007A746E"/>
    <w:rsid w:val="007A79D9"/>
    <w:rsid w:val="007B0055"/>
    <w:rsid w:val="007B021A"/>
    <w:rsid w:val="007B56E8"/>
    <w:rsid w:val="007B6DCF"/>
    <w:rsid w:val="007B6FA0"/>
    <w:rsid w:val="007B7B19"/>
    <w:rsid w:val="007C0528"/>
    <w:rsid w:val="007C06B4"/>
    <w:rsid w:val="007C14DF"/>
    <w:rsid w:val="007C31C2"/>
    <w:rsid w:val="007C3C6D"/>
    <w:rsid w:val="007C5AD7"/>
    <w:rsid w:val="007C6C76"/>
    <w:rsid w:val="007C79B4"/>
    <w:rsid w:val="007D040F"/>
    <w:rsid w:val="007D3E18"/>
    <w:rsid w:val="007E35E4"/>
    <w:rsid w:val="007E3CAA"/>
    <w:rsid w:val="007E51F3"/>
    <w:rsid w:val="007E5A23"/>
    <w:rsid w:val="007E6768"/>
    <w:rsid w:val="007F3B09"/>
    <w:rsid w:val="007F44F6"/>
    <w:rsid w:val="007F6BFD"/>
    <w:rsid w:val="007F7604"/>
    <w:rsid w:val="00800DF7"/>
    <w:rsid w:val="00801ED1"/>
    <w:rsid w:val="00803B68"/>
    <w:rsid w:val="00804B55"/>
    <w:rsid w:val="00804CB5"/>
    <w:rsid w:val="00812110"/>
    <w:rsid w:val="00813BD8"/>
    <w:rsid w:val="00813C6A"/>
    <w:rsid w:val="00815617"/>
    <w:rsid w:val="008163A1"/>
    <w:rsid w:val="00816A3A"/>
    <w:rsid w:val="0081700F"/>
    <w:rsid w:val="008171FA"/>
    <w:rsid w:val="00822036"/>
    <w:rsid w:val="0082259E"/>
    <w:rsid w:val="008248C1"/>
    <w:rsid w:val="008248C2"/>
    <w:rsid w:val="00825235"/>
    <w:rsid w:val="00830A5E"/>
    <w:rsid w:val="00830E12"/>
    <w:rsid w:val="00832C7C"/>
    <w:rsid w:val="00832EC1"/>
    <w:rsid w:val="00834DF9"/>
    <w:rsid w:val="00836504"/>
    <w:rsid w:val="0083734A"/>
    <w:rsid w:val="008377B2"/>
    <w:rsid w:val="008436E9"/>
    <w:rsid w:val="00844D20"/>
    <w:rsid w:val="00850B0D"/>
    <w:rsid w:val="00851B2F"/>
    <w:rsid w:val="008551CA"/>
    <w:rsid w:val="00855D98"/>
    <w:rsid w:val="0085784D"/>
    <w:rsid w:val="008600A2"/>
    <w:rsid w:val="00861916"/>
    <w:rsid w:val="00862129"/>
    <w:rsid w:val="0086318D"/>
    <w:rsid w:val="00863552"/>
    <w:rsid w:val="00863ABE"/>
    <w:rsid w:val="008650DD"/>
    <w:rsid w:val="00866DFE"/>
    <w:rsid w:val="0086757F"/>
    <w:rsid w:val="00870382"/>
    <w:rsid w:val="00871A76"/>
    <w:rsid w:val="00871B8C"/>
    <w:rsid w:val="00871D57"/>
    <w:rsid w:val="00872418"/>
    <w:rsid w:val="008727D0"/>
    <w:rsid w:val="00873422"/>
    <w:rsid w:val="00874D39"/>
    <w:rsid w:val="008810EC"/>
    <w:rsid w:val="00881DE9"/>
    <w:rsid w:val="0088247A"/>
    <w:rsid w:val="008856BD"/>
    <w:rsid w:val="00890836"/>
    <w:rsid w:val="00890E31"/>
    <w:rsid w:val="00891F18"/>
    <w:rsid w:val="00891F65"/>
    <w:rsid w:val="0089265A"/>
    <w:rsid w:val="008957F7"/>
    <w:rsid w:val="008960E8"/>
    <w:rsid w:val="008961FA"/>
    <w:rsid w:val="00897644"/>
    <w:rsid w:val="008A1E32"/>
    <w:rsid w:val="008A2425"/>
    <w:rsid w:val="008A380F"/>
    <w:rsid w:val="008A58F9"/>
    <w:rsid w:val="008A64EA"/>
    <w:rsid w:val="008B0648"/>
    <w:rsid w:val="008B1602"/>
    <w:rsid w:val="008B18A5"/>
    <w:rsid w:val="008B1FDF"/>
    <w:rsid w:val="008B497B"/>
    <w:rsid w:val="008B682A"/>
    <w:rsid w:val="008B7382"/>
    <w:rsid w:val="008B75BF"/>
    <w:rsid w:val="008B7A4C"/>
    <w:rsid w:val="008C0839"/>
    <w:rsid w:val="008C1910"/>
    <w:rsid w:val="008C55DB"/>
    <w:rsid w:val="008C5621"/>
    <w:rsid w:val="008C7E32"/>
    <w:rsid w:val="008D5277"/>
    <w:rsid w:val="008D5D69"/>
    <w:rsid w:val="008D74F3"/>
    <w:rsid w:val="008D76EA"/>
    <w:rsid w:val="008D7D71"/>
    <w:rsid w:val="008E0551"/>
    <w:rsid w:val="008E16AC"/>
    <w:rsid w:val="008E5304"/>
    <w:rsid w:val="008E6991"/>
    <w:rsid w:val="008E69E8"/>
    <w:rsid w:val="008E6B40"/>
    <w:rsid w:val="008E76C4"/>
    <w:rsid w:val="008F047B"/>
    <w:rsid w:val="008F2F72"/>
    <w:rsid w:val="008F3E97"/>
    <w:rsid w:val="008F4890"/>
    <w:rsid w:val="008F54D3"/>
    <w:rsid w:val="008F6315"/>
    <w:rsid w:val="008F675A"/>
    <w:rsid w:val="008F7288"/>
    <w:rsid w:val="00901321"/>
    <w:rsid w:val="00901D0C"/>
    <w:rsid w:val="00901E3B"/>
    <w:rsid w:val="00903808"/>
    <w:rsid w:val="00903B6F"/>
    <w:rsid w:val="00904820"/>
    <w:rsid w:val="0090496E"/>
    <w:rsid w:val="0090599D"/>
    <w:rsid w:val="0091028E"/>
    <w:rsid w:val="009104F2"/>
    <w:rsid w:val="009109A0"/>
    <w:rsid w:val="009115F0"/>
    <w:rsid w:val="009118A8"/>
    <w:rsid w:val="00912D3B"/>
    <w:rsid w:val="009132E8"/>
    <w:rsid w:val="009161BC"/>
    <w:rsid w:val="00923794"/>
    <w:rsid w:val="00924B75"/>
    <w:rsid w:val="009258CF"/>
    <w:rsid w:val="00925F15"/>
    <w:rsid w:val="00931C99"/>
    <w:rsid w:val="00933B7D"/>
    <w:rsid w:val="009342F3"/>
    <w:rsid w:val="0093586E"/>
    <w:rsid w:val="0093649F"/>
    <w:rsid w:val="00936F18"/>
    <w:rsid w:val="00940360"/>
    <w:rsid w:val="00941134"/>
    <w:rsid w:val="0094292B"/>
    <w:rsid w:val="009432EB"/>
    <w:rsid w:val="0095099C"/>
    <w:rsid w:val="009509A5"/>
    <w:rsid w:val="00951923"/>
    <w:rsid w:val="00952944"/>
    <w:rsid w:val="009529AF"/>
    <w:rsid w:val="00952D08"/>
    <w:rsid w:val="0095341B"/>
    <w:rsid w:val="009536E1"/>
    <w:rsid w:val="0095649B"/>
    <w:rsid w:val="00956ADF"/>
    <w:rsid w:val="0096089B"/>
    <w:rsid w:val="00960C2F"/>
    <w:rsid w:val="00961953"/>
    <w:rsid w:val="00961C4C"/>
    <w:rsid w:val="009625BC"/>
    <w:rsid w:val="009631F2"/>
    <w:rsid w:val="00967066"/>
    <w:rsid w:val="009724C9"/>
    <w:rsid w:val="00973560"/>
    <w:rsid w:val="00974AC4"/>
    <w:rsid w:val="00974C79"/>
    <w:rsid w:val="009750D1"/>
    <w:rsid w:val="009762B7"/>
    <w:rsid w:val="00976DEF"/>
    <w:rsid w:val="0098008A"/>
    <w:rsid w:val="009827B0"/>
    <w:rsid w:val="009850EC"/>
    <w:rsid w:val="009862ED"/>
    <w:rsid w:val="009904AA"/>
    <w:rsid w:val="00990A40"/>
    <w:rsid w:val="00990C48"/>
    <w:rsid w:val="0099153B"/>
    <w:rsid w:val="00995F96"/>
    <w:rsid w:val="00996E3B"/>
    <w:rsid w:val="0099706B"/>
    <w:rsid w:val="009970DD"/>
    <w:rsid w:val="0099793C"/>
    <w:rsid w:val="009A0145"/>
    <w:rsid w:val="009A01DA"/>
    <w:rsid w:val="009A0301"/>
    <w:rsid w:val="009A1080"/>
    <w:rsid w:val="009A26ED"/>
    <w:rsid w:val="009A27D4"/>
    <w:rsid w:val="009A2857"/>
    <w:rsid w:val="009A28E6"/>
    <w:rsid w:val="009A3263"/>
    <w:rsid w:val="009A37B6"/>
    <w:rsid w:val="009A3ED7"/>
    <w:rsid w:val="009A5B77"/>
    <w:rsid w:val="009A688C"/>
    <w:rsid w:val="009B0823"/>
    <w:rsid w:val="009B276B"/>
    <w:rsid w:val="009B2DC9"/>
    <w:rsid w:val="009B53E8"/>
    <w:rsid w:val="009B59EF"/>
    <w:rsid w:val="009B607B"/>
    <w:rsid w:val="009B63D1"/>
    <w:rsid w:val="009B6454"/>
    <w:rsid w:val="009B7C30"/>
    <w:rsid w:val="009B7C37"/>
    <w:rsid w:val="009C20ED"/>
    <w:rsid w:val="009C21A5"/>
    <w:rsid w:val="009C23A5"/>
    <w:rsid w:val="009C38FE"/>
    <w:rsid w:val="009C4A1A"/>
    <w:rsid w:val="009D37EA"/>
    <w:rsid w:val="009D4215"/>
    <w:rsid w:val="009D4DDB"/>
    <w:rsid w:val="009D4F0D"/>
    <w:rsid w:val="009D5485"/>
    <w:rsid w:val="009D63D0"/>
    <w:rsid w:val="009D79A4"/>
    <w:rsid w:val="009E023D"/>
    <w:rsid w:val="009E076F"/>
    <w:rsid w:val="009E2307"/>
    <w:rsid w:val="009E3C40"/>
    <w:rsid w:val="009E49D8"/>
    <w:rsid w:val="009F11E6"/>
    <w:rsid w:val="009F2871"/>
    <w:rsid w:val="009F2B8D"/>
    <w:rsid w:val="009F4659"/>
    <w:rsid w:val="009F49AC"/>
    <w:rsid w:val="009F695C"/>
    <w:rsid w:val="009F70F5"/>
    <w:rsid w:val="00A0046C"/>
    <w:rsid w:val="00A02342"/>
    <w:rsid w:val="00A02E3E"/>
    <w:rsid w:val="00A02F0F"/>
    <w:rsid w:val="00A072FF"/>
    <w:rsid w:val="00A0738E"/>
    <w:rsid w:val="00A07693"/>
    <w:rsid w:val="00A11C59"/>
    <w:rsid w:val="00A12A27"/>
    <w:rsid w:val="00A130C0"/>
    <w:rsid w:val="00A14A94"/>
    <w:rsid w:val="00A16536"/>
    <w:rsid w:val="00A21A9E"/>
    <w:rsid w:val="00A22B99"/>
    <w:rsid w:val="00A23894"/>
    <w:rsid w:val="00A2647B"/>
    <w:rsid w:val="00A26899"/>
    <w:rsid w:val="00A304B7"/>
    <w:rsid w:val="00A30D0F"/>
    <w:rsid w:val="00A31038"/>
    <w:rsid w:val="00A3419C"/>
    <w:rsid w:val="00A351C3"/>
    <w:rsid w:val="00A35391"/>
    <w:rsid w:val="00A3568F"/>
    <w:rsid w:val="00A357F1"/>
    <w:rsid w:val="00A374D7"/>
    <w:rsid w:val="00A3759F"/>
    <w:rsid w:val="00A40854"/>
    <w:rsid w:val="00A40A83"/>
    <w:rsid w:val="00A40D8C"/>
    <w:rsid w:val="00A425DF"/>
    <w:rsid w:val="00A43A38"/>
    <w:rsid w:val="00A44425"/>
    <w:rsid w:val="00A459F3"/>
    <w:rsid w:val="00A466CB"/>
    <w:rsid w:val="00A46FEC"/>
    <w:rsid w:val="00A4791A"/>
    <w:rsid w:val="00A4797B"/>
    <w:rsid w:val="00A47ABE"/>
    <w:rsid w:val="00A508F8"/>
    <w:rsid w:val="00A511C0"/>
    <w:rsid w:val="00A513B2"/>
    <w:rsid w:val="00A51A15"/>
    <w:rsid w:val="00A5299D"/>
    <w:rsid w:val="00A57048"/>
    <w:rsid w:val="00A57460"/>
    <w:rsid w:val="00A6124C"/>
    <w:rsid w:val="00A65CBE"/>
    <w:rsid w:val="00A6683C"/>
    <w:rsid w:val="00A6732F"/>
    <w:rsid w:val="00A707C8"/>
    <w:rsid w:val="00A70B49"/>
    <w:rsid w:val="00A7180C"/>
    <w:rsid w:val="00A73CFF"/>
    <w:rsid w:val="00A73F01"/>
    <w:rsid w:val="00A742BE"/>
    <w:rsid w:val="00A74730"/>
    <w:rsid w:val="00A76619"/>
    <w:rsid w:val="00A7751A"/>
    <w:rsid w:val="00A8066F"/>
    <w:rsid w:val="00A8369B"/>
    <w:rsid w:val="00A83760"/>
    <w:rsid w:val="00A84326"/>
    <w:rsid w:val="00A86248"/>
    <w:rsid w:val="00A86DDD"/>
    <w:rsid w:val="00A95353"/>
    <w:rsid w:val="00A958A1"/>
    <w:rsid w:val="00AA0AD1"/>
    <w:rsid w:val="00AA151E"/>
    <w:rsid w:val="00AA1D5E"/>
    <w:rsid w:val="00AA603C"/>
    <w:rsid w:val="00AA65F7"/>
    <w:rsid w:val="00AB0EA3"/>
    <w:rsid w:val="00AB0EE2"/>
    <w:rsid w:val="00AB1290"/>
    <w:rsid w:val="00AB1B63"/>
    <w:rsid w:val="00AB39BB"/>
    <w:rsid w:val="00AB4B18"/>
    <w:rsid w:val="00AB500D"/>
    <w:rsid w:val="00AB6A54"/>
    <w:rsid w:val="00AB6C39"/>
    <w:rsid w:val="00AB749F"/>
    <w:rsid w:val="00AB7EE5"/>
    <w:rsid w:val="00AC1773"/>
    <w:rsid w:val="00AC4807"/>
    <w:rsid w:val="00AC72C3"/>
    <w:rsid w:val="00AD05B6"/>
    <w:rsid w:val="00AE0BD6"/>
    <w:rsid w:val="00AE1FFB"/>
    <w:rsid w:val="00AE2520"/>
    <w:rsid w:val="00AE2A2B"/>
    <w:rsid w:val="00AE2EE8"/>
    <w:rsid w:val="00AE5687"/>
    <w:rsid w:val="00AF1C08"/>
    <w:rsid w:val="00AF2B9A"/>
    <w:rsid w:val="00AF3872"/>
    <w:rsid w:val="00AF3C44"/>
    <w:rsid w:val="00AF4318"/>
    <w:rsid w:val="00AF632C"/>
    <w:rsid w:val="00AF6CC0"/>
    <w:rsid w:val="00AF6E03"/>
    <w:rsid w:val="00B0008C"/>
    <w:rsid w:val="00B0015B"/>
    <w:rsid w:val="00B067ED"/>
    <w:rsid w:val="00B0760A"/>
    <w:rsid w:val="00B0788F"/>
    <w:rsid w:val="00B10252"/>
    <w:rsid w:val="00B10525"/>
    <w:rsid w:val="00B10828"/>
    <w:rsid w:val="00B11548"/>
    <w:rsid w:val="00B1217F"/>
    <w:rsid w:val="00B12939"/>
    <w:rsid w:val="00B14848"/>
    <w:rsid w:val="00B1616F"/>
    <w:rsid w:val="00B212B4"/>
    <w:rsid w:val="00B221B3"/>
    <w:rsid w:val="00B22A09"/>
    <w:rsid w:val="00B22A4A"/>
    <w:rsid w:val="00B246A4"/>
    <w:rsid w:val="00B248EC"/>
    <w:rsid w:val="00B2565F"/>
    <w:rsid w:val="00B279C0"/>
    <w:rsid w:val="00B27C26"/>
    <w:rsid w:val="00B34B61"/>
    <w:rsid w:val="00B356D9"/>
    <w:rsid w:val="00B37DBA"/>
    <w:rsid w:val="00B43265"/>
    <w:rsid w:val="00B448C6"/>
    <w:rsid w:val="00B4600D"/>
    <w:rsid w:val="00B46CA3"/>
    <w:rsid w:val="00B470DF"/>
    <w:rsid w:val="00B4737C"/>
    <w:rsid w:val="00B5091F"/>
    <w:rsid w:val="00B5145B"/>
    <w:rsid w:val="00B514A8"/>
    <w:rsid w:val="00B52AD0"/>
    <w:rsid w:val="00B54459"/>
    <w:rsid w:val="00B6088F"/>
    <w:rsid w:val="00B61F92"/>
    <w:rsid w:val="00B652BC"/>
    <w:rsid w:val="00B6569C"/>
    <w:rsid w:val="00B6616D"/>
    <w:rsid w:val="00B67BD7"/>
    <w:rsid w:val="00B71ACE"/>
    <w:rsid w:val="00B71CDC"/>
    <w:rsid w:val="00B72BEA"/>
    <w:rsid w:val="00B74423"/>
    <w:rsid w:val="00B7715F"/>
    <w:rsid w:val="00B77982"/>
    <w:rsid w:val="00B80674"/>
    <w:rsid w:val="00B8098D"/>
    <w:rsid w:val="00B82C49"/>
    <w:rsid w:val="00B82FE6"/>
    <w:rsid w:val="00B83AE2"/>
    <w:rsid w:val="00B85130"/>
    <w:rsid w:val="00B8513C"/>
    <w:rsid w:val="00B87710"/>
    <w:rsid w:val="00B9049B"/>
    <w:rsid w:val="00B90790"/>
    <w:rsid w:val="00B923AB"/>
    <w:rsid w:val="00B96299"/>
    <w:rsid w:val="00B973F8"/>
    <w:rsid w:val="00BA20DF"/>
    <w:rsid w:val="00BA57DE"/>
    <w:rsid w:val="00BA59B8"/>
    <w:rsid w:val="00BA66AF"/>
    <w:rsid w:val="00BA6E19"/>
    <w:rsid w:val="00BA7B94"/>
    <w:rsid w:val="00BB008A"/>
    <w:rsid w:val="00BB0860"/>
    <w:rsid w:val="00BB1E5D"/>
    <w:rsid w:val="00BB2605"/>
    <w:rsid w:val="00BB33AB"/>
    <w:rsid w:val="00BB3F70"/>
    <w:rsid w:val="00BB4312"/>
    <w:rsid w:val="00BB48B3"/>
    <w:rsid w:val="00BB589D"/>
    <w:rsid w:val="00BB5989"/>
    <w:rsid w:val="00BB6C71"/>
    <w:rsid w:val="00BB77AB"/>
    <w:rsid w:val="00BB7FEC"/>
    <w:rsid w:val="00BC2E1C"/>
    <w:rsid w:val="00BC3CD6"/>
    <w:rsid w:val="00BC75A7"/>
    <w:rsid w:val="00BD0E7B"/>
    <w:rsid w:val="00BD290D"/>
    <w:rsid w:val="00BD2C6B"/>
    <w:rsid w:val="00BD2C85"/>
    <w:rsid w:val="00BD4AEB"/>
    <w:rsid w:val="00BD55F3"/>
    <w:rsid w:val="00BD709B"/>
    <w:rsid w:val="00BD7B7D"/>
    <w:rsid w:val="00BE2547"/>
    <w:rsid w:val="00BE4A1B"/>
    <w:rsid w:val="00BE505E"/>
    <w:rsid w:val="00BE77B1"/>
    <w:rsid w:val="00BF170C"/>
    <w:rsid w:val="00BF1EDF"/>
    <w:rsid w:val="00BF29C3"/>
    <w:rsid w:val="00BF2FCF"/>
    <w:rsid w:val="00BF3802"/>
    <w:rsid w:val="00BF3C01"/>
    <w:rsid w:val="00BF41AD"/>
    <w:rsid w:val="00BF41F6"/>
    <w:rsid w:val="00BF5D64"/>
    <w:rsid w:val="00BF69F8"/>
    <w:rsid w:val="00BF7874"/>
    <w:rsid w:val="00BF7974"/>
    <w:rsid w:val="00C01B1C"/>
    <w:rsid w:val="00C026C9"/>
    <w:rsid w:val="00C05674"/>
    <w:rsid w:val="00C068D0"/>
    <w:rsid w:val="00C10510"/>
    <w:rsid w:val="00C109FA"/>
    <w:rsid w:val="00C14981"/>
    <w:rsid w:val="00C1592A"/>
    <w:rsid w:val="00C20141"/>
    <w:rsid w:val="00C20FB1"/>
    <w:rsid w:val="00C22C3F"/>
    <w:rsid w:val="00C23174"/>
    <w:rsid w:val="00C23B49"/>
    <w:rsid w:val="00C33F1B"/>
    <w:rsid w:val="00C343A9"/>
    <w:rsid w:val="00C34BA7"/>
    <w:rsid w:val="00C35767"/>
    <w:rsid w:val="00C409C7"/>
    <w:rsid w:val="00C41043"/>
    <w:rsid w:val="00C41B1B"/>
    <w:rsid w:val="00C4236B"/>
    <w:rsid w:val="00C42F00"/>
    <w:rsid w:val="00C45087"/>
    <w:rsid w:val="00C45926"/>
    <w:rsid w:val="00C45FA4"/>
    <w:rsid w:val="00C470A7"/>
    <w:rsid w:val="00C47BB1"/>
    <w:rsid w:val="00C51274"/>
    <w:rsid w:val="00C56959"/>
    <w:rsid w:val="00C600C7"/>
    <w:rsid w:val="00C621CD"/>
    <w:rsid w:val="00C6398D"/>
    <w:rsid w:val="00C64D2E"/>
    <w:rsid w:val="00C65223"/>
    <w:rsid w:val="00C658DB"/>
    <w:rsid w:val="00C66009"/>
    <w:rsid w:val="00C6682A"/>
    <w:rsid w:val="00C67333"/>
    <w:rsid w:val="00C73131"/>
    <w:rsid w:val="00C73EC6"/>
    <w:rsid w:val="00C75745"/>
    <w:rsid w:val="00C7690D"/>
    <w:rsid w:val="00C77162"/>
    <w:rsid w:val="00C775FB"/>
    <w:rsid w:val="00C8181F"/>
    <w:rsid w:val="00C820D9"/>
    <w:rsid w:val="00C859F0"/>
    <w:rsid w:val="00C86A43"/>
    <w:rsid w:val="00C91C0D"/>
    <w:rsid w:val="00C931BA"/>
    <w:rsid w:val="00C937F9"/>
    <w:rsid w:val="00C95C89"/>
    <w:rsid w:val="00C96050"/>
    <w:rsid w:val="00C964CC"/>
    <w:rsid w:val="00C97C6D"/>
    <w:rsid w:val="00CA026A"/>
    <w:rsid w:val="00CA2AF7"/>
    <w:rsid w:val="00CA4D40"/>
    <w:rsid w:val="00CA50D1"/>
    <w:rsid w:val="00CA724C"/>
    <w:rsid w:val="00CA75FF"/>
    <w:rsid w:val="00CA7FC2"/>
    <w:rsid w:val="00CB32CE"/>
    <w:rsid w:val="00CB4613"/>
    <w:rsid w:val="00CB4D60"/>
    <w:rsid w:val="00CB54ED"/>
    <w:rsid w:val="00CB55B4"/>
    <w:rsid w:val="00CC3705"/>
    <w:rsid w:val="00CC4706"/>
    <w:rsid w:val="00CC6F08"/>
    <w:rsid w:val="00CC7FBA"/>
    <w:rsid w:val="00CD0FCF"/>
    <w:rsid w:val="00CD182F"/>
    <w:rsid w:val="00CD4228"/>
    <w:rsid w:val="00CD6C46"/>
    <w:rsid w:val="00CE6C32"/>
    <w:rsid w:val="00CE7051"/>
    <w:rsid w:val="00CF1908"/>
    <w:rsid w:val="00CF200A"/>
    <w:rsid w:val="00CF3554"/>
    <w:rsid w:val="00CF38DB"/>
    <w:rsid w:val="00CF3A61"/>
    <w:rsid w:val="00CF4CFD"/>
    <w:rsid w:val="00CF6FF8"/>
    <w:rsid w:val="00CF745B"/>
    <w:rsid w:val="00D01FC9"/>
    <w:rsid w:val="00D029B6"/>
    <w:rsid w:val="00D0402B"/>
    <w:rsid w:val="00D04639"/>
    <w:rsid w:val="00D05574"/>
    <w:rsid w:val="00D062A5"/>
    <w:rsid w:val="00D07D49"/>
    <w:rsid w:val="00D10496"/>
    <w:rsid w:val="00D13970"/>
    <w:rsid w:val="00D2090F"/>
    <w:rsid w:val="00D20BB4"/>
    <w:rsid w:val="00D22A1C"/>
    <w:rsid w:val="00D23E27"/>
    <w:rsid w:val="00D24087"/>
    <w:rsid w:val="00D25416"/>
    <w:rsid w:val="00D27731"/>
    <w:rsid w:val="00D30E31"/>
    <w:rsid w:val="00D319A7"/>
    <w:rsid w:val="00D33B9A"/>
    <w:rsid w:val="00D345A4"/>
    <w:rsid w:val="00D346EA"/>
    <w:rsid w:val="00D348E7"/>
    <w:rsid w:val="00D3574E"/>
    <w:rsid w:val="00D35D89"/>
    <w:rsid w:val="00D406E8"/>
    <w:rsid w:val="00D4108A"/>
    <w:rsid w:val="00D41CD0"/>
    <w:rsid w:val="00D421C2"/>
    <w:rsid w:val="00D44249"/>
    <w:rsid w:val="00D44D42"/>
    <w:rsid w:val="00D45C69"/>
    <w:rsid w:val="00D472E4"/>
    <w:rsid w:val="00D51302"/>
    <w:rsid w:val="00D51E22"/>
    <w:rsid w:val="00D5419D"/>
    <w:rsid w:val="00D547D7"/>
    <w:rsid w:val="00D5662E"/>
    <w:rsid w:val="00D604EA"/>
    <w:rsid w:val="00D61D13"/>
    <w:rsid w:val="00D62F6D"/>
    <w:rsid w:val="00D65058"/>
    <w:rsid w:val="00D65558"/>
    <w:rsid w:val="00D67014"/>
    <w:rsid w:val="00D672DA"/>
    <w:rsid w:val="00D6795A"/>
    <w:rsid w:val="00D71AC5"/>
    <w:rsid w:val="00D71CA9"/>
    <w:rsid w:val="00D73A59"/>
    <w:rsid w:val="00D74939"/>
    <w:rsid w:val="00D77E63"/>
    <w:rsid w:val="00D864A8"/>
    <w:rsid w:val="00D87701"/>
    <w:rsid w:val="00D90F5A"/>
    <w:rsid w:val="00D93162"/>
    <w:rsid w:val="00D94779"/>
    <w:rsid w:val="00D9691D"/>
    <w:rsid w:val="00DA0D67"/>
    <w:rsid w:val="00DA1376"/>
    <w:rsid w:val="00DA307F"/>
    <w:rsid w:val="00DA417D"/>
    <w:rsid w:val="00DA6020"/>
    <w:rsid w:val="00DA70F3"/>
    <w:rsid w:val="00DB1296"/>
    <w:rsid w:val="00DB2C34"/>
    <w:rsid w:val="00DB3F52"/>
    <w:rsid w:val="00DB44E2"/>
    <w:rsid w:val="00DB4BA9"/>
    <w:rsid w:val="00DB6752"/>
    <w:rsid w:val="00DB7A00"/>
    <w:rsid w:val="00DC0159"/>
    <w:rsid w:val="00DC0EFA"/>
    <w:rsid w:val="00DC1640"/>
    <w:rsid w:val="00DC184A"/>
    <w:rsid w:val="00DC1E6C"/>
    <w:rsid w:val="00DC5EB0"/>
    <w:rsid w:val="00DC7B69"/>
    <w:rsid w:val="00DD06BA"/>
    <w:rsid w:val="00DD0B0E"/>
    <w:rsid w:val="00DD0E44"/>
    <w:rsid w:val="00DD0FDE"/>
    <w:rsid w:val="00DD24F5"/>
    <w:rsid w:val="00DD30B6"/>
    <w:rsid w:val="00DD34DA"/>
    <w:rsid w:val="00DD3880"/>
    <w:rsid w:val="00DD6B90"/>
    <w:rsid w:val="00DD6C82"/>
    <w:rsid w:val="00DD79F8"/>
    <w:rsid w:val="00DE0783"/>
    <w:rsid w:val="00DE1239"/>
    <w:rsid w:val="00DE15B7"/>
    <w:rsid w:val="00DE2BD9"/>
    <w:rsid w:val="00DE3677"/>
    <w:rsid w:val="00DE474F"/>
    <w:rsid w:val="00DE53B3"/>
    <w:rsid w:val="00DF1A84"/>
    <w:rsid w:val="00DF24C9"/>
    <w:rsid w:val="00DF3439"/>
    <w:rsid w:val="00DF66BD"/>
    <w:rsid w:val="00DF71C4"/>
    <w:rsid w:val="00E009CB"/>
    <w:rsid w:val="00E071D6"/>
    <w:rsid w:val="00E11DCF"/>
    <w:rsid w:val="00E14137"/>
    <w:rsid w:val="00E162E0"/>
    <w:rsid w:val="00E175FC"/>
    <w:rsid w:val="00E20578"/>
    <w:rsid w:val="00E205A8"/>
    <w:rsid w:val="00E25758"/>
    <w:rsid w:val="00E2581F"/>
    <w:rsid w:val="00E274D7"/>
    <w:rsid w:val="00E277CF"/>
    <w:rsid w:val="00E31573"/>
    <w:rsid w:val="00E32AE3"/>
    <w:rsid w:val="00E33C58"/>
    <w:rsid w:val="00E3448B"/>
    <w:rsid w:val="00E345E5"/>
    <w:rsid w:val="00E372F0"/>
    <w:rsid w:val="00E379D6"/>
    <w:rsid w:val="00E441E5"/>
    <w:rsid w:val="00E453EF"/>
    <w:rsid w:val="00E479D0"/>
    <w:rsid w:val="00E51D7D"/>
    <w:rsid w:val="00E51DF9"/>
    <w:rsid w:val="00E52CAC"/>
    <w:rsid w:val="00E543A2"/>
    <w:rsid w:val="00E55667"/>
    <w:rsid w:val="00E557CD"/>
    <w:rsid w:val="00E558FB"/>
    <w:rsid w:val="00E562F3"/>
    <w:rsid w:val="00E60086"/>
    <w:rsid w:val="00E63943"/>
    <w:rsid w:val="00E6418C"/>
    <w:rsid w:val="00E67C3B"/>
    <w:rsid w:val="00E67D68"/>
    <w:rsid w:val="00E70A46"/>
    <w:rsid w:val="00E7254C"/>
    <w:rsid w:val="00E77380"/>
    <w:rsid w:val="00E80096"/>
    <w:rsid w:val="00E8200E"/>
    <w:rsid w:val="00E85233"/>
    <w:rsid w:val="00E85F16"/>
    <w:rsid w:val="00E91AA4"/>
    <w:rsid w:val="00E92063"/>
    <w:rsid w:val="00E93109"/>
    <w:rsid w:val="00EA089A"/>
    <w:rsid w:val="00EA206C"/>
    <w:rsid w:val="00EA3C99"/>
    <w:rsid w:val="00EA43C4"/>
    <w:rsid w:val="00EA50D6"/>
    <w:rsid w:val="00EA55A0"/>
    <w:rsid w:val="00EA69DB"/>
    <w:rsid w:val="00EA729D"/>
    <w:rsid w:val="00EB1278"/>
    <w:rsid w:val="00EB23FA"/>
    <w:rsid w:val="00EB327A"/>
    <w:rsid w:val="00EB4E44"/>
    <w:rsid w:val="00EB53E6"/>
    <w:rsid w:val="00EB6800"/>
    <w:rsid w:val="00EB750B"/>
    <w:rsid w:val="00EC3354"/>
    <w:rsid w:val="00EC380C"/>
    <w:rsid w:val="00EC4EB9"/>
    <w:rsid w:val="00EC50D1"/>
    <w:rsid w:val="00ED08ED"/>
    <w:rsid w:val="00ED1A67"/>
    <w:rsid w:val="00ED1B14"/>
    <w:rsid w:val="00ED1E22"/>
    <w:rsid w:val="00ED2C01"/>
    <w:rsid w:val="00ED3148"/>
    <w:rsid w:val="00ED693F"/>
    <w:rsid w:val="00ED6A5D"/>
    <w:rsid w:val="00ED7A99"/>
    <w:rsid w:val="00EE05D7"/>
    <w:rsid w:val="00EE32BB"/>
    <w:rsid w:val="00EE5125"/>
    <w:rsid w:val="00EE6C15"/>
    <w:rsid w:val="00EE6DF0"/>
    <w:rsid w:val="00EF042D"/>
    <w:rsid w:val="00EF07CC"/>
    <w:rsid w:val="00EF2A57"/>
    <w:rsid w:val="00EF53A8"/>
    <w:rsid w:val="00EF6583"/>
    <w:rsid w:val="00EF6B5E"/>
    <w:rsid w:val="00EF6D19"/>
    <w:rsid w:val="00F000D1"/>
    <w:rsid w:val="00F00AAD"/>
    <w:rsid w:val="00F05E54"/>
    <w:rsid w:val="00F1274E"/>
    <w:rsid w:val="00F12B3B"/>
    <w:rsid w:val="00F135F0"/>
    <w:rsid w:val="00F140D4"/>
    <w:rsid w:val="00F16A04"/>
    <w:rsid w:val="00F21C11"/>
    <w:rsid w:val="00F23AD9"/>
    <w:rsid w:val="00F25A34"/>
    <w:rsid w:val="00F30595"/>
    <w:rsid w:val="00F30DED"/>
    <w:rsid w:val="00F31C25"/>
    <w:rsid w:val="00F3234C"/>
    <w:rsid w:val="00F335E1"/>
    <w:rsid w:val="00F35693"/>
    <w:rsid w:val="00F364F6"/>
    <w:rsid w:val="00F373EA"/>
    <w:rsid w:val="00F458E6"/>
    <w:rsid w:val="00F46DA1"/>
    <w:rsid w:val="00F46EB0"/>
    <w:rsid w:val="00F470A7"/>
    <w:rsid w:val="00F4722C"/>
    <w:rsid w:val="00F47446"/>
    <w:rsid w:val="00F52140"/>
    <w:rsid w:val="00F53C58"/>
    <w:rsid w:val="00F545E9"/>
    <w:rsid w:val="00F54CB9"/>
    <w:rsid w:val="00F556D2"/>
    <w:rsid w:val="00F56B2A"/>
    <w:rsid w:val="00F57851"/>
    <w:rsid w:val="00F6260D"/>
    <w:rsid w:val="00F65074"/>
    <w:rsid w:val="00F65912"/>
    <w:rsid w:val="00F67BC0"/>
    <w:rsid w:val="00F702A0"/>
    <w:rsid w:val="00F71999"/>
    <w:rsid w:val="00F75BD9"/>
    <w:rsid w:val="00F75CB5"/>
    <w:rsid w:val="00F761F8"/>
    <w:rsid w:val="00F8000B"/>
    <w:rsid w:val="00F81CC6"/>
    <w:rsid w:val="00F84B2E"/>
    <w:rsid w:val="00F9038B"/>
    <w:rsid w:val="00F9055C"/>
    <w:rsid w:val="00F93B08"/>
    <w:rsid w:val="00F94776"/>
    <w:rsid w:val="00F94CF5"/>
    <w:rsid w:val="00F962FC"/>
    <w:rsid w:val="00FA2A27"/>
    <w:rsid w:val="00FA2C97"/>
    <w:rsid w:val="00FA37FA"/>
    <w:rsid w:val="00FA4636"/>
    <w:rsid w:val="00FA5D7D"/>
    <w:rsid w:val="00FA5ECD"/>
    <w:rsid w:val="00FA62CD"/>
    <w:rsid w:val="00FA7CE8"/>
    <w:rsid w:val="00FB2669"/>
    <w:rsid w:val="00FB2B41"/>
    <w:rsid w:val="00FC1718"/>
    <w:rsid w:val="00FC23DD"/>
    <w:rsid w:val="00FC2F7A"/>
    <w:rsid w:val="00FC3514"/>
    <w:rsid w:val="00FC4677"/>
    <w:rsid w:val="00FC6A29"/>
    <w:rsid w:val="00FD0303"/>
    <w:rsid w:val="00FD13AC"/>
    <w:rsid w:val="00FD3324"/>
    <w:rsid w:val="00FD3F37"/>
    <w:rsid w:val="00FD5F7B"/>
    <w:rsid w:val="00FD7B6F"/>
    <w:rsid w:val="00FE1842"/>
    <w:rsid w:val="00FE3E2A"/>
    <w:rsid w:val="00FE42C1"/>
    <w:rsid w:val="00FE6AE2"/>
    <w:rsid w:val="00FF037F"/>
    <w:rsid w:val="00FF1C16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EB0DF"/>
  <w15:docId w15:val="{71ABD57F-9880-43D2-A4F9-2AD4386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1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901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35A45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01D0C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735A45"/>
    <w:rPr>
      <w:rFonts w:ascii="Cambria" w:hAnsi="Cambria" w:cs="Times New Roman"/>
      <w:i/>
      <w:iCs/>
      <w:color w:val="365F91"/>
      <w:sz w:val="22"/>
    </w:rPr>
  </w:style>
  <w:style w:type="table" w:styleId="a3">
    <w:name w:val="Table Grid"/>
    <w:basedOn w:val="a1"/>
    <w:uiPriority w:val="99"/>
    <w:rsid w:val="002455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rsid w:val="0024551A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semiHidden/>
    <w:locked/>
    <w:rsid w:val="0024551A"/>
    <w:rPr>
      <w:rFonts w:eastAsia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rsid w:val="00A47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A47ABE"/>
    <w:rPr>
      <w:rFonts w:cs="Times New Roman"/>
      <w:b/>
      <w:bCs/>
    </w:rPr>
  </w:style>
  <w:style w:type="character" w:customStyle="1" w:styleId="tooltip">
    <w:name w:val="tooltip"/>
    <w:uiPriority w:val="99"/>
    <w:rsid w:val="00A47ABE"/>
    <w:rPr>
      <w:rFonts w:cs="Times New Roman"/>
    </w:rPr>
  </w:style>
  <w:style w:type="paragraph" w:styleId="a8">
    <w:name w:val="header"/>
    <w:basedOn w:val="a"/>
    <w:link w:val="a9"/>
    <w:uiPriority w:val="99"/>
    <w:rsid w:val="00A86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A86248"/>
    <w:rPr>
      <w:rFonts w:ascii="Calibri" w:hAnsi="Calibri" w:cs="Times New Roman"/>
      <w:sz w:val="22"/>
    </w:rPr>
  </w:style>
  <w:style w:type="paragraph" w:styleId="aa">
    <w:name w:val="footer"/>
    <w:basedOn w:val="a"/>
    <w:link w:val="ab"/>
    <w:uiPriority w:val="99"/>
    <w:rsid w:val="00A86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A86248"/>
    <w:rPr>
      <w:rFonts w:ascii="Calibri" w:hAnsi="Calibri" w:cs="Times New Roman"/>
      <w:sz w:val="22"/>
    </w:rPr>
  </w:style>
  <w:style w:type="character" w:customStyle="1" w:styleId="apple-converted-space">
    <w:name w:val="apple-converted-space"/>
    <w:uiPriority w:val="99"/>
    <w:rsid w:val="00D94779"/>
    <w:rPr>
      <w:rFonts w:cs="Times New Roman"/>
    </w:rPr>
  </w:style>
  <w:style w:type="character" w:styleId="ac">
    <w:name w:val="Placeholder Text"/>
    <w:uiPriority w:val="99"/>
    <w:semiHidden/>
    <w:rsid w:val="002602E5"/>
    <w:rPr>
      <w:rFonts w:cs="Times New Roman"/>
      <w:color w:val="808080"/>
    </w:rPr>
  </w:style>
  <w:style w:type="paragraph" w:styleId="ad">
    <w:name w:val="List Paragraph"/>
    <w:basedOn w:val="a"/>
    <w:uiPriority w:val="99"/>
    <w:qFormat/>
    <w:rsid w:val="00D33B9A"/>
    <w:pPr>
      <w:ind w:left="720"/>
    </w:pPr>
    <w:rPr>
      <w:rFonts w:cs="Calibri"/>
    </w:rPr>
  </w:style>
  <w:style w:type="character" w:styleId="ae">
    <w:name w:val="Hyperlink"/>
    <w:uiPriority w:val="99"/>
    <w:rsid w:val="003C6129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6E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6E34E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21C11"/>
    <w:pPr>
      <w:autoSpaceDE w:val="0"/>
      <w:autoSpaceDN w:val="0"/>
      <w:adjustRightInd w:val="0"/>
    </w:pPr>
    <w:rPr>
      <w:sz w:val="16"/>
      <w:szCs w:val="16"/>
      <w:lang w:eastAsia="en-US"/>
    </w:rPr>
  </w:style>
  <w:style w:type="character" w:customStyle="1" w:styleId="red">
    <w:name w:val="red"/>
    <w:uiPriority w:val="99"/>
    <w:rsid w:val="00901D0C"/>
    <w:rPr>
      <w:rFonts w:cs="Times New Roman"/>
    </w:rPr>
  </w:style>
  <w:style w:type="character" w:customStyle="1" w:styleId="undertext">
    <w:name w:val="undertext"/>
    <w:uiPriority w:val="99"/>
    <w:rsid w:val="00901D0C"/>
    <w:rPr>
      <w:rFonts w:cs="Times New Roman"/>
    </w:rPr>
  </w:style>
  <w:style w:type="character" w:styleId="af1">
    <w:name w:val="annotation reference"/>
    <w:uiPriority w:val="99"/>
    <w:semiHidden/>
    <w:rsid w:val="000C452C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0C452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0C452C"/>
    <w:rPr>
      <w:rFonts w:ascii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0C452C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0C452C"/>
    <w:rPr>
      <w:rFonts w:ascii="Calibri" w:hAnsi="Calibri"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0C452C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66DFE"/>
    <w:pPr>
      <w:autoSpaceDE w:val="0"/>
      <w:autoSpaceDN w:val="0"/>
      <w:adjustRightInd w:val="0"/>
    </w:pPr>
    <w:rPr>
      <w:lang w:eastAsia="en-US"/>
    </w:rPr>
  </w:style>
  <w:style w:type="paragraph" w:styleId="af7">
    <w:name w:val="No Spacing"/>
    <w:uiPriority w:val="1"/>
    <w:qFormat/>
    <w:rsid w:val="005F3680"/>
    <w:rPr>
      <w:rFonts w:ascii="Calibri" w:hAnsi="Calibri"/>
      <w:sz w:val="22"/>
      <w:szCs w:val="22"/>
      <w:lang w:eastAsia="en-US"/>
    </w:rPr>
  </w:style>
  <w:style w:type="character" w:customStyle="1" w:styleId="tipsy-tooltip">
    <w:name w:val="tipsy-tooltip"/>
    <w:basedOn w:val="a0"/>
    <w:rsid w:val="0083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703">
              <w:marLeft w:val="381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6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2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709">
                  <w:marLeft w:val="0"/>
                  <w:marRight w:val="0"/>
                  <w:marTop w:val="0"/>
                  <w:marBottom w:val="0"/>
                  <w:divBdr>
                    <w:top w:val="single" w:sz="6" w:space="0" w:color="292C3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2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3745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739">
                  <w:marLeft w:val="0"/>
                  <w:marRight w:val="0"/>
                  <w:marTop w:val="0"/>
                  <w:marBottom w:val="0"/>
                  <w:divBdr>
                    <w:top w:val="single" w:sz="6" w:space="0" w:color="292C3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3670">
                          <w:marLeft w:val="0"/>
                          <w:marRight w:val="0"/>
                          <w:marTop w:val="8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2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728">
              <w:marLeft w:val="381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2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62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2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2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655">
                  <w:marLeft w:val="0"/>
                  <w:marRight w:val="0"/>
                  <w:marTop w:val="0"/>
                  <w:marBottom w:val="0"/>
                  <w:divBdr>
                    <w:top w:val="single" w:sz="6" w:space="0" w:color="292C3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3717">
                          <w:marLeft w:val="0"/>
                          <w:marRight w:val="0"/>
                          <w:marTop w:val="8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2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62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62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62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62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62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62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2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126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12000084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005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8E3C-B558-4357-9BB0-1B9904B1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Кутовой</dc:creator>
  <cp:keywords/>
  <dc:description/>
  <cp:lastModifiedBy>User</cp:lastModifiedBy>
  <cp:revision>2</cp:revision>
  <cp:lastPrinted>2026-03-12T11:45:00Z</cp:lastPrinted>
  <dcterms:created xsi:type="dcterms:W3CDTF">2026-03-16T09:54:00Z</dcterms:created>
  <dcterms:modified xsi:type="dcterms:W3CDTF">2026-03-16T09:54:00Z</dcterms:modified>
</cp:coreProperties>
</file>